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5DC10" w14:textId="77777777" w:rsidR="00A46CEF" w:rsidRPr="00174998" w:rsidRDefault="009A4DF8" w:rsidP="00312918">
      <w:pPr>
        <w:autoSpaceDE w:val="0"/>
        <w:autoSpaceDN w:val="0"/>
        <w:adjustRightInd w:val="0"/>
        <w:spacing w:after="0" w:line="240" w:lineRule="auto"/>
        <w:jc w:val="both"/>
        <w:rPr>
          <w:rFonts w:ascii="Arial" w:hAnsi="Arial" w:cs="Arial"/>
          <w:b/>
          <w:sz w:val="24"/>
          <w:szCs w:val="32"/>
        </w:rPr>
      </w:pPr>
      <w:r w:rsidRPr="00174998">
        <w:rPr>
          <w:rFonts w:ascii="Arial" w:hAnsi="Arial" w:cs="Arial"/>
          <w:b/>
          <w:sz w:val="24"/>
          <w:szCs w:val="32"/>
        </w:rPr>
        <w:t>RÉSUMÉ</w:t>
      </w:r>
      <w:r w:rsidR="003B032D" w:rsidRPr="00174998">
        <w:rPr>
          <w:rFonts w:ascii="Arial" w:hAnsi="Arial" w:cs="Arial"/>
          <w:b/>
          <w:sz w:val="24"/>
          <w:szCs w:val="32"/>
        </w:rPr>
        <w:t>S</w:t>
      </w:r>
    </w:p>
    <w:p w14:paraId="45083C83" w14:textId="77777777" w:rsidR="000D55ED" w:rsidRPr="00174998" w:rsidRDefault="000D55ED" w:rsidP="00312918">
      <w:pPr>
        <w:autoSpaceDE w:val="0"/>
        <w:autoSpaceDN w:val="0"/>
        <w:adjustRightInd w:val="0"/>
        <w:spacing w:after="0" w:line="240" w:lineRule="auto"/>
        <w:jc w:val="both"/>
        <w:rPr>
          <w:rFonts w:ascii="Arial" w:hAnsi="Arial" w:cs="Arial"/>
          <w:b/>
          <w:sz w:val="24"/>
          <w:szCs w:val="32"/>
        </w:rPr>
      </w:pPr>
    </w:p>
    <w:p w14:paraId="68063A3D" w14:textId="77777777" w:rsidR="000D55ED" w:rsidRPr="00174998" w:rsidRDefault="000D55ED" w:rsidP="00312918">
      <w:pPr>
        <w:autoSpaceDE w:val="0"/>
        <w:autoSpaceDN w:val="0"/>
        <w:adjustRightInd w:val="0"/>
        <w:spacing w:after="0" w:line="240" w:lineRule="auto"/>
        <w:jc w:val="both"/>
        <w:rPr>
          <w:rFonts w:ascii="Arial" w:hAnsi="Arial" w:cs="Arial"/>
          <w:b/>
          <w:sz w:val="24"/>
          <w:szCs w:val="32"/>
        </w:rPr>
      </w:pPr>
      <w:r w:rsidRPr="00174998">
        <w:rPr>
          <w:rFonts w:ascii="Arial" w:hAnsi="Arial" w:cs="Arial"/>
          <w:b/>
          <w:sz w:val="24"/>
          <w:szCs w:val="32"/>
        </w:rPr>
        <w:t>De la dérive techniciste à la tectonique des textes</w:t>
      </w:r>
    </w:p>
    <w:p w14:paraId="51F52F65" w14:textId="77777777" w:rsidR="000D55ED" w:rsidRPr="00174998" w:rsidRDefault="000D55ED" w:rsidP="00312918">
      <w:pPr>
        <w:autoSpaceDE w:val="0"/>
        <w:autoSpaceDN w:val="0"/>
        <w:adjustRightInd w:val="0"/>
        <w:spacing w:after="0" w:line="240" w:lineRule="auto"/>
        <w:jc w:val="both"/>
        <w:rPr>
          <w:rFonts w:ascii="Arial" w:hAnsi="Arial" w:cs="Arial"/>
          <w:sz w:val="24"/>
          <w:szCs w:val="24"/>
        </w:rPr>
      </w:pPr>
      <w:proofErr w:type="gramStart"/>
      <w:r w:rsidRPr="00174998">
        <w:rPr>
          <w:rFonts w:ascii="Arial" w:hAnsi="Arial" w:cs="Arial"/>
          <w:sz w:val="24"/>
          <w:szCs w:val="24"/>
        </w:rPr>
        <w:t>par</w:t>
      </w:r>
      <w:proofErr w:type="gramEnd"/>
      <w:r w:rsidRPr="00174998">
        <w:rPr>
          <w:rFonts w:ascii="Arial" w:hAnsi="Arial" w:cs="Arial"/>
          <w:sz w:val="24"/>
          <w:szCs w:val="24"/>
        </w:rPr>
        <w:t xml:space="preserve"> Bénédicte </w:t>
      </w:r>
      <w:r w:rsidR="003B766A" w:rsidRPr="00174998">
        <w:rPr>
          <w:rFonts w:ascii="Arial" w:hAnsi="Arial" w:cs="Arial"/>
          <w:sz w:val="24"/>
          <w:szCs w:val="24"/>
        </w:rPr>
        <w:t>ETIENNE</w:t>
      </w:r>
    </w:p>
    <w:p w14:paraId="46280B7C" w14:textId="77777777" w:rsidR="000D55ED" w:rsidRPr="00174998" w:rsidRDefault="000D55ED" w:rsidP="00312918">
      <w:pPr>
        <w:spacing w:after="0" w:line="240" w:lineRule="auto"/>
        <w:jc w:val="both"/>
        <w:rPr>
          <w:rFonts w:ascii="Arial" w:hAnsi="Arial"/>
          <w:sz w:val="24"/>
        </w:rPr>
      </w:pPr>
    </w:p>
    <w:p w14:paraId="094D6D11" w14:textId="77777777" w:rsidR="008D355C" w:rsidRPr="00174998" w:rsidRDefault="000D55ED" w:rsidP="00312918">
      <w:pPr>
        <w:spacing w:after="0" w:line="240" w:lineRule="auto"/>
        <w:jc w:val="both"/>
        <w:rPr>
          <w:rFonts w:ascii="Arial" w:hAnsi="Arial" w:cs="Arial"/>
          <w:sz w:val="24"/>
          <w:szCs w:val="24"/>
        </w:rPr>
      </w:pPr>
      <w:r w:rsidRPr="00174998">
        <w:rPr>
          <w:rFonts w:ascii="Arial" w:hAnsi="Arial" w:cs="Arial"/>
          <w:sz w:val="24"/>
          <w:szCs w:val="24"/>
        </w:rPr>
        <w:t>Le récit et l’analyse de l’étude d’une œuvre intégrale menée avec des élèves de sixième est l’occasion d’une réflexion sur la question de la technique rapportée à l’apprentissage de la lecture littéraire. Si, dans les discours de dénonciation des programmes mis en place en 1996, la technique est surtout abordée en termes d’excès et de dérive, il s’agit ici de réfléchir à la manière dont elle peut être au contraire portée par une conception forte, qui en fait une instance d’élaboration du sujet-lecteur.</w:t>
      </w:r>
    </w:p>
    <w:p w14:paraId="7A5DD08E" w14:textId="77777777" w:rsidR="000D55ED" w:rsidRPr="00174998" w:rsidRDefault="000D55ED" w:rsidP="00312918">
      <w:pPr>
        <w:spacing w:after="0" w:line="240" w:lineRule="auto"/>
        <w:jc w:val="both"/>
        <w:rPr>
          <w:rFonts w:ascii="Arial" w:hAnsi="Arial" w:cs="Arial"/>
          <w:b/>
          <w:sz w:val="24"/>
          <w:szCs w:val="24"/>
        </w:rPr>
      </w:pPr>
    </w:p>
    <w:p w14:paraId="7C16DE4E" w14:textId="77777777" w:rsidR="008D355C" w:rsidRPr="00174998" w:rsidRDefault="000D55ED" w:rsidP="00312918">
      <w:pPr>
        <w:spacing w:after="0" w:line="240" w:lineRule="auto"/>
        <w:jc w:val="both"/>
        <w:rPr>
          <w:rFonts w:ascii="Arial" w:hAnsi="Arial" w:cs="Arial"/>
          <w:b/>
          <w:sz w:val="24"/>
          <w:szCs w:val="24"/>
        </w:rPr>
      </w:pPr>
      <w:r w:rsidRPr="00174998">
        <w:rPr>
          <w:rFonts w:ascii="Arial" w:hAnsi="Arial" w:cs="Arial"/>
          <w:b/>
          <w:sz w:val="24"/>
          <w:szCs w:val="24"/>
        </w:rPr>
        <w:t>Mots-clés</w:t>
      </w:r>
      <w:r w:rsidR="00C344CD" w:rsidRPr="00174998">
        <w:rPr>
          <w:rFonts w:ascii="Arial" w:hAnsi="Arial" w:cs="Arial"/>
          <w:b/>
          <w:sz w:val="24"/>
          <w:szCs w:val="24"/>
        </w:rPr>
        <w:t xml:space="preserve"> : </w:t>
      </w:r>
      <w:r w:rsidR="00C344CD" w:rsidRPr="00174998">
        <w:rPr>
          <w:rFonts w:ascii="Arial" w:hAnsi="Arial" w:cs="Arial"/>
          <w:sz w:val="24"/>
          <w:szCs w:val="24"/>
        </w:rPr>
        <w:t>d</w:t>
      </w:r>
      <w:r w:rsidRPr="00174998">
        <w:rPr>
          <w:rFonts w:ascii="Arial" w:hAnsi="Arial" w:cs="Arial"/>
          <w:sz w:val="24"/>
          <w:szCs w:val="24"/>
        </w:rPr>
        <w:t>érive techniciste</w:t>
      </w:r>
      <w:r w:rsidR="008D2E6E" w:rsidRPr="00174998">
        <w:rPr>
          <w:rFonts w:ascii="Arial" w:hAnsi="Arial" w:cs="Arial"/>
          <w:sz w:val="24"/>
          <w:szCs w:val="24"/>
        </w:rPr>
        <w:t>,</w:t>
      </w:r>
      <w:r w:rsidRPr="00174998">
        <w:rPr>
          <w:rFonts w:ascii="Arial" w:hAnsi="Arial" w:cs="Arial"/>
          <w:sz w:val="24"/>
          <w:szCs w:val="24"/>
        </w:rPr>
        <w:t xml:space="preserve"> désignation</w:t>
      </w:r>
      <w:r w:rsidR="008D2E6E" w:rsidRPr="00174998">
        <w:rPr>
          <w:rFonts w:ascii="Arial" w:hAnsi="Arial" w:cs="Arial"/>
          <w:sz w:val="24"/>
          <w:szCs w:val="24"/>
        </w:rPr>
        <w:t>,</w:t>
      </w:r>
      <w:r w:rsidRPr="00174998">
        <w:rPr>
          <w:rFonts w:ascii="Arial" w:hAnsi="Arial" w:cs="Arial"/>
          <w:sz w:val="24"/>
          <w:szCs w:val="24"/>
        </w:rPr>
        <w:t xml:space="preserve"> récit à plusieurs voix</w:t>
      </w:r>
      <w:r w:rsidR="008D2E6E" w:rsidRPr="00174998">
        <w:rPr>
          <w:rFonts w:ascii="Arial" w:hAnsi="Arial" w:cs="Arial"/>
          <w:sz w:val="24"/>
          <w:szCs w:val="24"/>
        </w:rPr>
        <w:t>,</w:t>
      </w:r>
      <w:r w:rsidRPr="00174998">
        <w:rPr>
          <w:rFonts w:ascii="Arial" w:hAnsi="Arial" w:cs="Arial"/>
          <w:sz w:val="24"/>
          <w:szCs w:val="24"/>
        </w:rPr>
        <w:t xml:space="preserve"> interprétation du texte</w:t>
      </w:r>
      <w:r w:rsidR="008D2E6E" w:rsidRPr="00174998">
        <w:rPr>
          <w:rFonts w:ascii="Arial" w:hAnsi="Arial" w:cs="Arial"/>
          <w:sz w:val="24"/>
          <w:szCs w:val="24"/>
        </w:rPr>
        <w:t>,</w:t>
      </w:r>
      <w:r w:rsidRPr="00174998">
        <w:rPr>
          <w:rFonts w:ascii="Arial" w:hAnsi="Arial" w:cs="Arial"/>
          <w:sz w:val="24"/>
          <w:szCs w:val="24"/>
        </w:rPr>
        <w:t xml:space="preserve"> travail du lecteur.</w:t>
      </w:r>
    </w:p>
    <w:p w14:paraId="145B46F5" w14:textId="77777777" w:rsidR="003B766A" w:rsidRPr="00174998" w:rsidRDefault="003B766A" w:rsidP="00312918">
      <w:pPr>
        <w:pStyle w:val="Titre"/>
        <w:spacing w:after="0"/>
        <w:jc w:val="both"/>
        <w:rPr>
          <w:b w:val="0"/>
          <w:caps w:val="0"/>
          <w:sz w:val="24"/>
        </w:rPr>
      </w:pPr>
    </w:p>
    <w:p w14:paraId="0CBDD8C8" w14:textId="77777777" w:rsidR="003B766A" w:rsidRPr="00174998" w:rsidRDefault="003B766A" w:rsidP="00312918">
      <w:pPr>
        <w:pStyle w:val="Titre"/>
        <w:spacing w:after="0"/>
        <w:jc w:val="both"/>
        <w:rPr>
          <w:caps w:val="0"/>
          <w:sz w:val="24"/>
        </w:rPr>
      </w:pPr>
    </w:p>
    <w:p w14:paraId="6A3237D6" w14:textId="77777777" w:rsidR="008D355C" w:rsidRPr="00174998" w:rsidRDefault="008D355C" w:rsidP="00312918">
      <w:pPr>
        <w:pStyle w:val="Titre"/>
        <w:spacing w:after="0"/>
        <w:jc w:val="both"/>
        <w:rPr>
          <w:sz w:val="24"/>
        </w:rPr>
      </w:pPr>
      <w:r w:rsidRPr="00174998">
        <w:rPr>
          <w:caps w:val="0"/>
          <w:sz w:val="24"/>
        </w:rPr>
        <w:t>Interactions langue-littérature et approches didactiques. Étude de manuels de troisième du collège</w:t>
      </w:r>
    </w:p>
    <w:p w14:paraId="2394FC03" w14:textId="77777777" w:rsidR="008D355C" w:rsidRPr="00174998" w:rsidRDefault="008D355C" w:rsidP="00312918">
      <w:pPr>
        <w:pStyle w:val="SignatureFA"/>
        <w:jc w:val="both"/>
        <w:rPr>
          <w:rFonts w:ascii="Arial" w:hAnsi="Arial"/>
          <w:b w:val="0"/>
          <w:sz w:val="24"/>
        </w:rPr>
      </w:pPr>
      <w:proofErr w:type="gramStart"/>
      <w:r w:rsidRPr="00174998">
        <w:rPr>
          <w:rFonts w:ascii="Arial" w:hAnsi="Arial" w:cs="Arial"/>
          <w:b w:val="0"/>
          <w:sz w:val="24"/>
        </w:rPr>
        <w:t>par</w:t>
      </w:r>
      <w:proofErr w:type="gramEnd"/>
      <w:r w:rsidRPr="00174998">
        <w:rPr>
          <w:rFonts w:ascii="Arial" w:hAnsi="Arial" w:cs="Arial"/>
          <w:b w:val="0"/>
          <w:sz w:val="24"/>
        </w:rPr>
        <w:t xml:space="preserve"> </w:t>
      </w:r>
      <w:r w:rsidRPr="00174998">
        <w:rPr>
          <w:rFonts w:ascii="Arial" w:hAnsi="Arial"/>
          <w:b w:val="0"/>
          <w:sz w:val="24"/>
        </w:rPr>
        <w:t>Déborah COIRAULT &amp; Jacques DAVID</w:t>
      </w:r>
    </w:p>
    <w:p w14:paraId="2594CED1" w14:textId="77777777" w:rsidR="008D355C" w:rsidRPr="00174998" w:rsidRDefault="008D355C" w:rsidP="00312918">
      <w:pPr>
        <w:spacing w:after="0" w:line="240" w:lineRule="auto"/>
        <w:jc w:val="both"/>
        <w:rPr>
          <w:rFonts w:ascii="Arial" w:hAnsi="Arial" w:cs="Arial"/>
          <w:sz w:val="24"/>
          <w:szCs w:val="24"/>
        </w:rPr>
      </w:pPr>
    </w:p>
    <w:p w14:paraId="58CEE597" w14:textId="77777777" w:rsidR="008D355C" w:rsidRPr="00174998" w:rsidRDefault="008D355C" w:rsidP="00312918">
      <w:pPr>
        <w:pStyle w:val="Paragraphedeliste"/>
        <w:spacing w:after="0"/>
        <w:rPr>
          <w:rFonts w:ascii="Arial" w:hAnsi="Arial"/>
          <w:sz w:val="24"/>
        </w:rPr>
      </w:pPr>
      <w:r w:rsidRPr="00174998">
        <w:rPr>
          <w:rFonts w:ascii="Arial" w:hAnsi="Arial"/>
          <w:sz w:val="24"/>
        </w:rPr>
        <w:t>Nous proposons tout d’abord de passer en revue plusieurs problèmes didactiques liés aux emprunts souvent implicites dans les compilations ou transpositions attestées dans les programmes du primaire. Nous montrons ensuite comment les formulations didactiques de plusieurs manuels sont ainsi alimentées par des discou</w:t>
      </w:r>
      <w:r w:rsidR="008D2E6E" w:rsidRPr="00174998">
        <w:rPr>
          <w:rFonts w:ascii="Arial" w:hAnsi="Arial"/>
          <w:sz w:val="24"/>
        </w:rPr>
        <w:t xml:space="preserve">rs convenus, peu explicites qui </w:t>
      </w:r>
      <w:r w:rsidRPr="00174998">
        <w:rPr>
          <w:rFonts w:ascii="Arial" w:hAnsi="Arial"/>
          <w:sz w:val="24"/>
        </w:rPr>
        <w:t>conduisent les élèves vers des impasses procédurales.</w:t>
      </w:r>
    </w:p>
    <w:p w14:paraId="144ABE81" w14:textId="77777777" w:rsidR="008D355C" w:rsidRPr="00174998" w:rsidRDefault="008D355C" w:rsidP="00312918">
      <w:pPr>
        <w:pStyle w:val="Paragraphedeliste"/>
        <w:spacing w:after="0"/>
        <w:rPr>
          <w:rFonts w:ascii="Arial" w:hAnsi="Arial"/>
          <w:sz w:val="24"/>
        </w:rPr>
      </w:pPr>
      <w:r w:rsidRPr="00174998">
        <w:rPr>
          <w:rFonts w:ascii="Arial" w:hAnsi="Arial"/>
          <w:sz w:val="24"/>
        </w:rPr>
        <w:t xml:space="preserve">Pour ce faire, nous analysons les démarches induites de deux manuels </w:t>
      </w:r>
      <w:r w:rsidR="003B766A" w:rsidRPr="00174998">
        <w:rPr>
          <w:rFonts w:ascii="Arial" w:hAnsi="Arial"/>
          <w:sz w:val="24"/>
        </w:rPr>
        <w:t>de troisième</w:t>
      </w:r>
      <w:r w:rsidRPr="00174998">
        <w:rPr>
          <w:rFonts w:ascii="Arial" w:hAnsi="Arial"/>
          <w:sz w:val="24"/>
        </w:rPr>
        <w:t>, démarches qui semblent associer l’étude de la langue pour mettre en valeur des procédés littéraires, mais qui induisent en définitive des contresens en engageant les élèves dans l’étude à  priori ou décalés de faits de langue et de textualité souvent très sophistiqués et abstraits, mais sans liens réels avec les phénomènes linguistiques et les effets de sens accessibles. Au delà de cette analyse critique, nous proposons une démarche qui part des interprétations issues du texte, voire des entours de ce texte, pour aller vers une analyse de ses caractéristiques et propriétés spécifiques, afin de montrer son efficacité littéraire, dans un double mouvement descendant puis ascendant.</w:t>
      </w:r>
    </w:p>
    <w:p w14:paraId="127B1CE1" w14:textId="77777777" w:rsidR="008D355C" w:rsidRPr="00174998" w:rsidRDefault="008D355C" w:rsidP="00312918">
      <w:pPr>
        <w:spacing w:after="0" w:line="240" w:lineRule="auto"/>
        <w:jc w:val="both"/>
        <w:rPr>
          <w:rFonts w:ascii="Arial" w:hAnsi="Arial" w:cs="Arial"/>
          <w:b/>
          <w:sz w:val="24"/>
          <w:szCs w:val="24"/>
        </w:rPr>
      </w:pPr>
    </w:p>
    <w:p w14:paraId="180F9831" w14:textId="77777777" w:rsidR="003B766A" w:rsidRPr="00174998" w:rsidRDefault="003B766A" w:rsidP="00312918">
      <w:pPr>
        <w:spacing w:after="0" w:line="240" w:lineRule="auto"/>
        <w:jc w:val="both"/>
        <w:rPr>
          <w:rFonts w:ascii="Arial" w:hAnsi="Arial" w:cs="Arial"/>
          <w:b/>
          <w:sz w:val="24"/>
          <w:szCs w:val="24"/>
        </w:rPr>
      </w:pPr>
      <w:r w:rsidRPr="00174998">
        <w:rPr>
          <w:rFonts w:ascii="Arial" w:hAnsi="Arial" w:cs="Arial"/>
          <w:b/>
          <w:sz w:val="24"/>
          <w:szCs w:val="24"/>
        </w:rPr>
        <w:t>Mots-clés</w:t>
      </w:r>
      <w:r w:rsidR="00C344CD" w:rsidRPr="00174998">
        <w:rPr>
          <w:rFonts w:ascii="Arial" w:hAnsi="Arial" w:cs="Arial"/>
          <w:b/>
          <w:sz w:val="24"/>
          <w:szCs w:val="24"/>
        </w:rPr>
        <w:t xml:space="preserve"> : </w:t>
      </w:r>
      <w:r w:rsidRPr="00174998">
        <w:rPr>
          <w:rFonts w:ascii="Arial" w:hAnsi="Arial" w:cs="Arial"/>
          <w:sz w:val="24"/>
          <w:szCs w:val="24"/>
        </w:rPr>
        <w:t>effet de sens</w:t>
      </w:r>
      <w:r w:rsidR="008D2E6E" w:rsidRPr="00174998">
        <w:rPr>
          <w:rFonts w:ascii="Arial" w:hAnsi="Arial" w:cs="Arial"/>
          <w:sz w:val="24"/>
          <w:szCs w:val="24"/>
        </w:rPr>
        <w:t>,</w:t>
      </w:r>
      <w:r w:rsidRPr="00174998">
        <w:rPr>
          <w:rFonts w:ascii="Arial" w:hAnsi="Arial" w:cs="Arial"/>
          <w:sz w:val="24"/>
          <w:szCs w:val="24"/>
        </w:rPr>
        <w:t xml:space="preserve"> étayage didactique</w:t>
      </w:r>
      <w:r w:rsidR="008D2E6E" w:rsidRPr="00174998">
        <w:rPr>
          <w:rFonts w:ascii="Arial" w:hAnsi="Arial" w:cs="Arial"/>
          <w:sz w:val="24"/>
          <w:szCs w:val="24"/>
        </w:rPr>
        <w:t>,</w:t>
      </w:r>
      <w:r w:rsidRPr="00174998">
        <w:rPr>
          <w:rFonts w:ascii="Arial" w:hAnsi="Arial" w:cs="Arial"/>
          <w:sz w:val="24"/>
          <w:szCs w:val="24"/>
        </w:rPr>
        <w:t xml:space="preserve"> faits de langue</w:t>
      </w:r>
      <w:r w:rsidR="008D2E6E" w:rsidRPr="00174998">
        <w:rPr>
          <w:rFonts w:ascii="Arial" w:hAnsi="Arial" w:cs="Arial"/>
          <w:sz w:val="24"/>
          <w:szCs w:val="24"/>
        </w:rPr>
        <w:t>,</w:t>
      </w:r>
      <w:r w:rsidRPr="00174998">
        <w:rPr>
          <w:rFonts w:ascii="Arial" w:hAnsi="Arial" w:cs="Arial"/>
          <w:sz w:val="24"/>
          <w:szCs w:val="24"/>
        </w:rPr>
        <w:t xml:space="preserve"> impasses procédurales</w:t>
      </w:r>
      <w:r w:rsidR="008D2E6E" w:rsidRPr="00174998">
        <w:rPr>
          <w:rFonts w:ascii="Arial" w:hAnsi="Arial" w:cs="Arial"/>
          <w:sz w:val="24"/>
          <w:szCs w:val="24"/>
        </w:rPr>
        <w:t>,</w:t>
      </w:r>
      <w:r w:rsidRPr="00174998">
        <w:rPr>
          <w:rFonts w:ascii="Arial" w:hAnsi="Arial" w:cs="Arial"/>
          <w:sz w:val="24"/>
          <w:szCs w:val="24"/>
        </w:rPr>
        <w:t xml:space="preserve"> incipit</w:t>
      </w:r>
    </w:p>
    <w:p w14:paraId="294E48F9" w14:textId="77777777" w:rsidR="003B766A" w:rsidRPr="00174998" w:rsidRDefault="003B766A" w:rsidP="00312918">
      <w:pPr>
        <w:spacing w:after="0" w:line="240" w:lineRule="auto"/>
        <w:jc w:val="both"/>
        <w:rPr>
          <w:rFonts w:ascii="Arial" w:hAnsi="Arial" w:cs="Arial"/>
          <w:sz w:val="24"/>
          <w:szCs w:val="24"/>
        </w:rPr>
      </w:pPr>
    </w:p>
    <w:p w14:paraId="3B5242A3" w14:textId="77777777" w:rsidR="00312918" w:rsidRPr="00174998" w:rsidRDefault="00312918" w:rsidP="00312918">
      <w:pPr>
        <w:pStyle w:val="Titre4"/>
        <w:spacing w:before="0" w:line="240" w:lineRule="auto"/>
        <w:jc w:val="both"/>
        <w:rPr>
          <w:rFonts w:ascii="Arial" w:hAnsi="Arial"/>
          <w:i w:val="0"/>
          <w:color w:val="auto"/>
          <w:sz w:val="24"/>
        </w:rPr>
      </w:pPr>
    </w:p>
    <w:p w14:paraId="5DD33A4F" w14:textId="77777777" w:rsidR="003B766A" w:rsidRPr="00174998" w:rsidRDefault="003B766A" w:rsidP="00312918">
      <w:pPr>
        <w:pStyle w:val="Titre4"/>
        <w:spacing w:before="0" w:line="240" w:lineRule="auto"/>
        <w:jc w:val="both"/>
        <w:rPr>
          <w:rFonts w:ascii="Arial" w:hAnsi="Arial"/>
          <w:i w:val="0"/>
          <w:color w:val="auto"/>
          <w:sz w:val="24"/>
        </w:rPr>
      </w:pPr>
      <w:r w:rsidRPr="00174998">
        <w:rPr>
          <w:rFonts w:ascii="Arial" w:hAnsi="Arial"/>
          <w:i w:val="0"/>
          <w:color w:val="auto"/>
          <w:sz w:val="24"/>
        </w:rPr>
        <w:t>De la signature stylistique à la reconnaissance d’un style d’auteur</w:t>
      </w:r>
    </w:p>
    <w:p w14:paraId="0B70D367" w14:textId="77777777" w:rsidR="003B766A" w:rsidRPr="00174998" w:rsidRDefault="003B766A" w:rsidP="00312918">
      <w:pPr>
        <w:spacing w:after="0" w:line="240" w:lineRule="auto"/>
        <w:jc w:val="both"/>
        <w:rPr>
          <w:rFonts w:ascii="Arial" w:hAnsi="Arial"/>
          <w:sz w:val="24"/>
        </w:rPr>
      </w:pPr>
      <w:proofErr w:type="gramStart"/>
      <w:r w:rsidRPr="00174998">
        <w:rPr>
          <w:rFonts w:ascii="Arial" w:hAnsi="Arial"/>
          <w:sz w:val="24"/>
        </w:rPr>
        <w:t>par</w:t>
      </w:r>
      <w:proofErr w:type="gramEnd"/>
      <w:r w:rsidRPr="00174998">
        <w:rPr>
          <w:rFonts w:ascii="Arial" w:hAnsi="Arial"/>
          <w:sz w:val="24"/>
        </w:rPr>
        <w:t xml:space="preserve"> Sandrine VAUDREY-LUIGI</w:t>
      </w:r>
    </w:p>
    <w:p w14:paraId="026ABCB6" w14:textId="77777777" w:rsidR="00312918" w:rsidRPr="00174998" w:rsidRDefault="00312918" w:rsidP="00312918">
      <w:pPr>
        <w:spacing w:after="0" w:line="240" w:lineRule="auto"/>
        <w:jc w:val="both"/>
        <w:rPr>
          <w:rFonts w:ascii="Arial" w:hAnsi="Arial"/>
          <w:sz w:val="24"/>
        </w:rPr>
      </w:pPr>
    </w:p>
    <w:p w14:paraId="53D63EA0" w14:textId="77777777" w:rsidR="003B766A" w:rsidRPr="00174998" w:rsidRDefault="003B766A" w:rsidP="00312918">
      <w:pPr>
        <w:spacing w:after="0" w:line="240" w:lineRule="auto"/>
        <w:jc w:val="both"/>
        <w:rPr>
          <w:rFonts w:ascii="Arial" w:hAnsi="Arial"/>
          <w:sz w:val="24"/>
        </w:rPr>
      </w:pPr>
      <w:r w:rsidRPr="00174998">
        <w:rPr>
          <w:rFonts w:ascii="Arial" w:hAnsi="Arial"/>
          <w:sz w:val="24"/>
        </w:rPr>
        <w:t xml:space="preserve">Je me propose dans cet article d’étudier la reconnaissance d’un style. Si cette expression semble a priori se situer du côté d’une sorte d’intuition littéraire, nous verrons qu’en réalité, elle mobilise plusieurs catégories. Il s’agit en effet de voir comment la reconnaissance d’un style croise non seulement la notion de </w:t>
      </w:r>
      <w:proofErr w:type="spellStart"/>
      <w:r w:rsidRPr="00174998">
        <w:rPr>
          <w:rFonts w:ascii="Arial" w:hAnsi="Arial"/>
          <w:i/>
          <w:sz w:val="24"/>
        </w:rPr>
        <w:t>stylème</w:t>
      </w:r>
      <w:proofErr w:type="spellEnd"/>
      <w:r w:rsidRPr="00174998">
        <w:rPr>
          <w:rFonts w:ascii="Arial" w:hAnsi="Arial"/>
          <w:sz w:val="24"/>
        </w:rPr>
        <w:t>, d’idiolecte, mais également d’appareil formel et de patron littéraire. Reconnaitre un style ne saurait donc se limiter à chercher ce qu’il y a d’expressif dans l’œuvre d’un écrivain, mais traduit au contraire une attitude qui cherche à dépasser une frontière aussi éculée que stérilisante entre littérature et linguistique et permet d’aborder non seulement le style d’un écrivain, mais le style d’époque ou encore le style d’un genre.</w:t>
      </w:r>
    </w:p>
    <w:p w14:paraId="5D2D55EB" w14:textId="77777777" w:rsidR="003B766A" w:rsidRPr="00174998" w:rsidRDefault="003B766A" w:rsidP="00312918">
      <w:pPr>
        <w:spacing w:after="0" w:line="240" w:lineRule="auto"/>
        <w:jc w:val="both"/>
        <w:rPr>
          <w:rFonts w:ascii="Arial" w:hAnsi="Arial"/>
          <w:sz w:val="24"/>
        </w:rPr>
      </w:pPr>
      <w:r w:rsidRPr="00174998">
        <w:rPr>
          <w:rFonts w:ascii="Arial" w:hAnsi="Arial"/>
          <w:sz w:val="24"/>
        </w:rPr>
        <w:lastRenderedPageBreak/>
        <w:t>A partir de quelques exemples précis empruntés à la prose narrative du XIX</w:t>
      </w:r>
      <w:r w:rsidRPr="00174998">
        <w:rPr>
          <w:rFonts w:ascii="Arial" w:hAnsi="Arial"/>
          <w:sz w:val="24"/>
          <w:vertAlign w:val="superscript"/>
        </w:rPr>
        <w:t>e</w:t>
      </w:r>
      <w:r w:rsidRPr="00174998">
        <w:rPr>
          <w:rFonts w:ascii="Arial" w:hAnsi="Arial"/>
          <w:sz w:val="24"/>
        </w:rPr>
        <w:t xml:space="preserve"> siècle et du XX</w:t>
      </w:r>
      <w:r w:rsidRPr="00174998">
        <w:rPr>
          <w:rFonts w:ascii="Arial" w:hAnsi="Arial"/>
          <w:sz w:val="24"/>
          <w:vertAlign w:val="superscript"/>
        </w:rPr>
        <w:t>e</w:t>
      </w:r>
      <w:r w:rsidRPr="00174998">
        <w:rPr>
          <w:rFonts w:ascii="Arial" w:hAnsi="Arial"/>
          <w:sz w:val="24"/>
        </w:rPr>
        <w:t xml:space="preserve"> siècle, je montre que l’on peut considérer la stylistique contemporaine, conçue comme « analyse textuelle » non comme un ensemble d’outils au service des textes, mais comme un mode d’appréhension du texte littéraire.</w:t>
      </w:r>
    </w:p>
    <w:p w14:paraId="2F460864" w14:textId="77777777" w:rsidR="00312918" w:rsidRPr="00174998" w:rsidRDefault="00312918" w:rsidP="00312918">
      <w:pPr>
        <w:spacing w:after="0" w:line="240" w:lineRule="auto"/>
        <w:jc w:val="both"/>
        <w:rPr>
          <w:rFonts w:ascii="Arial" w:hAnsi="Arial" w:cs="Arial"/>
          <w:b/>
          <w:sz w:val="24"/>
          <w:szCs w:val="24"/>
        </w:rPr>
      </w:pPr>
    </w:p>
    <w:p w14:paraId="2CBCAD03" w14:textId="77777777" w:rsidR="003B766A" w:rsidRPr="00174998" w:rsidRDefault="003B766A" w:rsidP="00312918">
      <w:pPr>
        <w:spacing w:after="0" w:line="240" w:lineRule="auto"/>
        <w:jc w:val="both"/>
        <w:rPr>
          <w:rFonts w:ascii="Arial" w:hAnsi="Arial" w:cs="Arial"/>
          <w:b/>
          <w:sz w:val="24"/>
          <w:szCs w:val="24"/>
        </w:rPr>
      </w:pPr>
      <w:r w:rsidRPr="00174998">
        <w:rPr>
          <w:rFonts w:ascii="Arial" w:hAnsi="Arial" w:cs="Arial"/>
          <w:b/>
          <w:sz w:val="24"/>
          <w:szCs w:val="24"/>
        </w:rPr>
        <w:t>Mots-clés</w:t>
      </w:r>
      <w:r w:rsidR="00C344CD" w:rsidRPr="00174998">
        <w:rPr>
          <w:rFonts w:ascii="Arial" w:hAnsi="Arial" w:cs="Arial"/>
          <w:b/>
          <w:sz w:val="24"/>
          <w:szCs w:val="24"/>
        </w:rPr>
        <w:t xml:space="preserve"> : </w:t>
      </w:r>
      <w:r w:rsidR="001B612A" w:rsidRPr="00174998">
        <w:rPr>
          <w:rFonts w:ascii="Arial" w:hAnsi="Arial"/>
          <w:sz w:val="24"/>
        </w:rPr>
        <w:t>idiolecte</w:t>
      </w:r>
      <w:r w:rsidR="008D2E6E" w:rsidRPr="00174998">
        <w:rPr>
          <w:rFonts w:ascii="Arial" w:hAnsi="Arial"/>
          <w:sz w:val="24"/>
        </w:rPr>
        <w:t>,</w:t>
      </w:r>
      <w:r w:rsidR="001B612A" w:rsidRPr="00174998">
        <w:rPr>
          <w:rFonts w:ascii="Arial" w:hAnsi="Arial"/>
          <w:sz w:val="24"/>
        </w:rPr>
        <w:t xml:space="preserve"> </w:t>
      </w:r>
      <w:r w:rsidRPr="00174998">
        <w:rPr>
          <w:rFonts w:ascii="Arial" w:hAnsi="Arial"/>
          <w:sz w:val="24"/>
        </w:rPr>
        <w:t>langue littéraire</w:t>
      </w:r>
      <w:r w:rsidR="008D2E6E" w:rsidRPr="00174998">
        <w:rPr>
          <w:rFonts w:ascii="Arial" w:hAnsi="Arial"/>
          <w:sz w:val="24"/>
        </w:rPr>
        <w:t>,</w:t>
      </w:r>
      <w:r w:rsidRPr="00174998">
        <w:rPr>
          <w:rFonts w:ascii="Arial" w:hAnsi="Arial"/>
          <w:sz w:val="24"/>
        </w:rPr>
        <w:t xml:space="preserve"> </w:t>
      </w:r>
      <w:r w:rsidR="00485AFB" w:rsidRPr="00174998">
        <w:rPr>
          <w:rFonts w:ascii="Arial" w:hAnsi="Arial"/>
          <w:sz w:val="24"/>
        </w:rPr>
        <w:t>patron littéraire</w:t>
      </w:r>
      <w:r w:rsidR="008D2E6E" w:rsidRPr="00174998">
        <w:rPr>
          <w:rFonts w:ascii="Arial" w:hAnsi="Arial"/>
          <w:sz w:val="24"/>
        </w:rPr>
        <w:t>,</w:t>
      </w:r>
      <w:r w:rsidR="00485AFB" w:rsidRPr="00174998">
        <w:rPr>
          <w:rFonts w:ascii="Arial" w:hAnsi="Arial"/>
          <w:sz w:val="24"/>
        </w:rPr>
        <w:t xml:space="preserve"> signature stylistique</w:t>
      </w:r>
      <w:r w:rsidR="008D2E6E" w:rsidRPr="00174998">
        <w:rPr>
          <w:rFonts w:ascii="Arial" w:hAnsi="Arial"/>
          <w:sz w:val="24"/>
        </w:rPr>
        <w:t>,</w:t>
      </w:r>
      <w:r w:rsidR="00485AFB" w:rsidRPr="00174998">
        <w:rPr>
          <w:rFonts w:ascii="Arial" w:hAnsi="Arial"/>
          <w:sz w:val="24"/>
        </w:rPr>
        <w:t xml:space="preserve"> </w:t>
      </w:r>
      <w:r w:rsidRPr="00174998">
        <w:rPr>
          <w:rFonts w:ascii="Arial" w:hAnsi="Arial"/>
          <w:sz w:val="24"/>
        </w:rPr>
        <w:t>style</w:t>
      </w:r>
      <w:r w:rsidR="008D2E6E" w:rsidRPr="00174998">
        <w:rPr>
          <w:rFonts w:ascii="Arial" w:hAnsi="Arial"/>
          <w:sz w:val="24"/>
        </w:rPr>
        <w:t>,</w:t>
      </w:r>
      <w:r w:rsidRPr="00174998">
        <w:rPr>
          <w:rFonts w:ascii="Arial" w:hAnsi="Arial"/>
          <w:sz w:val="24"/>
        </w:rPr>
        <w:t xml:space="preserve"> </w:t>
      </w:r>
      <w:proofErr w:type="spellStart"/>
      <w:r w:rsidRPr="00174998">
        <w:rPr>
          <w:rFonts w:ascii="Arial" w:hAnsi="Arial"/>
          <w:sz w:val="24"/>
        </w:rPr>
        <w:t>stylème</w:t>
      </w:r>
      <w:proofErr w:type="spellEnd"/>
      <w:r w:rsidRPr="00174998">
        <w:rPr>
          <w:rFonts w:ascii="Arial" w:hAnsi="Arial"/>
          <w:sz w:val="24"/>
        </w:rPr>
        <w:t xml:space="preserve"> </w:t>
      </w:r>
    </w:p>
    <w:p w14:paraId="5D4606E8" w14:textId="77777777" w:rsidR="00675FA2" w:rsidRPr="00174998" w:rsidRDefault="00675FA2" w:rsidP="00312918">
      <w:pPr>
        <w:spacing w:after="0" w:line="240" w:lineRule="auto"/>
        <w:jc w:val="both"/>
        <w:rPr>
          <w:rFonts w:ascii="Arial" w:hAnsi="Arial"/>
          <w:sz w:val="24"/>
        </w:rPr>
      </w:pPr>
    </w:p>
    <w:p w14:paraId="6283E2AC" w14:textId="77777777" w:rsidR="00675FA2" w:rsidRPr="00174998" w:rsidRDefault="00675FA2" w:rsidP="00312918">
      <w:pPr>
        <w:spacing w:after="0" w:line="240" w:lineRule="auto"/>
        <w:jc w:val="both"/>
        <w:rPr>
          <w:rFonts w:ascii="Arial" w:hAnsi="Arial"/>
          <w:b/>
          <w:sz w:val="24"/>
        </w:rPr>
      </w:pPr>
      <w:r w:rsidRPr="00174998">
        <w:rPr>
          <w:rFonts w:ascii="Arial" w:hAnsi="Arial"/>
          <w:b/>
          <w:sz w:val="24"/>
        </w:rPr>
        <w:t>« La langue de Baudelaire »</w:t>
      </w:r>
    </w:p>
    <w:p w14:paraId="789BCC01" w14:textId="77777777" w:rsidR="00675FA2" w:rsidRPr="00174998" w:rsidRDefault="00675FA2" w:rsidP="00312918">
      <w:pPr>
        <w:spacing w:after="0" w:line="240" w:lineRule="auto"/>
        <w:jc w:val="both"/>
        <w:rPr>
          <w:rFonts w:ascii="Arial" w:hAnsi="Arial"/>
          <w:sz w:val="24"/>
        </w:rPr>
      </w:pPr>
      <w:proofErr w:type="gramStart"/>
      <w:r w:rsidRPr="00174998">
        <w:rPr>
          <w:rFonts w:ascii="Arial" w:hAnsi="Arial"/>
          <w:sz w:val="24"/>
        </w:rPr>
        <w:t>par</w:t>
      </w:r>
      <w:proofErr w:type="gramEnd"/>
      <w:r w:rsidRPr="00174998">
        <w:rPr>
          <w:rFonts w:ascii="Arial" w:hAnsi="Arial"/>
          <w:sz w:val="24"/>
        </w:rPr>
        <w:t xml:space="preserve"> Chloé LAPLANTINE</w:t>
      </w:r>
    </w:p>
    <w:p w14:paraId="0BEE354F" w14:textId="77777777" w:rsidR="00312918" w:rsidRPr="00174998" w:rsidRDefault="00312918" w:rsidP="00312918">
      <w:pPr>
        <w:pStyle w:val="Retraitcorpsdetexte"/>
        <w:spacing w:after="0" w:line="240" w:lineRule="auto"/>
        <w:ind w:left="0"/>
        <w:jc w:val="both"/>
        <w:rPr>
          <w:rFonts w:ascii="Arial" w:hAnsi="Arial"/>
          <w:sz w:val="24"/>
        </w:rPr>
      </w:pPr>
    </w:p>
    <w:p w14:paraId="4C7FBD63" w14:textId="77777777" w:rsidR="00B2691B" w:rsidRPr="00174998" w:rsidRDefault="00312918" w:rsidP="00312918">
      <w:pPr>
        <w:pStyle w:val="Retraitcorpsdetexte"/>
        <w:spacing w:after="0" w:line="240" w:lineRule="auto"/>
        <w:ind w:left="0"/>
        <w:jc w:val="both"/>
        <w:rPr>
          <w:rFonts w:ascii="Arial" w:hAnsi="Arial"/>
          <w:sz w:val="24"/>
        </w:rPr>
      </w:pPr>
      <w:r w:rsidRPr="00174998">
        <w:rPr>
          <w:rFonts w:ascii="Arial" w:hAnsi="Arial"/>
          <w:sz w:val="24"/>
        </w:rPr>
        <w:t>Cet article a pour objectif de distinguer la manière dont certains linguistes (Saussure, Sapir, Benveniste) approchent le texte littéraire, d'observer quel objet particulier ils en font, et aussi ce que le texte littéraire leur permet d'avancer dans leur recherche sur le langage en général. On réfléchira particulièrement</w:t>
      </w:r>
      <w:r w:rsidR="00B2691B" w:rsidRPr="00174998">
        <w:rPr>
          <w:rFonts w:ascii="Arial" w:hAnsi="Arial"/>
          <w:sz w:val="24"/>
        </w:rPr>
        <w:t xml:space="preserve"> sur le travail de Benveniste, et sur sa recherche restée manuscrite sur Baudelaire, qui appelle pour lui à une "conversion du point de vue". </w:t>
      </w:r>
      <w:r w:rsidRPr="00174998">
        <w:rPr>
          <w:rFonts w:ascii="Arial" w:hAnsi="Arial"/>
          <w:sz w:val="24"/>
        </w:rPr>
        <w:t xml:space="preserve">Dans un projet d’article intitulé « La langue de Baudelaire », écrit en 1967 pour la revue </w:t>
      </w:r>
      <w:r w:rsidRPr="00174998">
        <w:rPr>
          <w:rFonts w:ascii="Arial" w:hAnsi="Arial"/>
          <w:i/>
          <w:sz w:val="24"/>
        </w:rPr>
        <w:t>Langages</w:t>
      </w:r>
      <w:r w:rsidRPr="00174998">
        <w:rPr>
          <w:rFonts w:ascii="Arial" w:hAnsi="Arial"/>
          <w:sz w:val="24"/>
        </w:rPr>
        <w:t xml:space="preserve">, on trouve une importante archive manuscrite (370 feuillets) contenant tout le laboratoire du chercheur : des relevés de termes, de vers, de fréquence, de temps verbaux, et des tentatives d’écriture, débutantes ou plus abouties, d’une théorie générale du </w:t>
      </w:r>
      <w:r w:rsidRPr="00174998">
        <w:rPr>
          <w:rFonts w:ascii="Arial" w:hAnsi="Arial"/>
          <w:i/>
          <w:sz w:val="24"/>
        </w:rPr>
        <w:t>langage poétique</w:t>
      </w:r>
      <w:r w:rsidRPr="00174998">
        <w:rPr>
          <w:rFonts w:ascii="Arial" w:hAnsi="Arial"/>
          <w:sz w:val="24"/>
        </w:rPr>
        <w:t>. L’analyse de ces matériaux montre que la linguistique peut être autre chose qu'une bo</w:t>
      </w:r>
      <w:r w:rsidR="000C42CB" w:rsidRPr="00174998">
        <w:rPr>
          <w:rFonts w:ascii="Arial" w:hAnsi="Arial"/>
          <w:sz w:val="24"/>
        </w:rPr>
        <w:t>i</w:t>
      </w:r>
      <w:r w:rsidRPr="00174998">
        <w:rPr>
          <w:rFonts w:ascii="Arial" w:hAnsi="Arial"/>
          <w:sz w:val="24"/>
        </w:rPr>
        <w:t>te à outils pour l'analyse des textes littéraires. Et que pour certains linguistes  la réflexion sur les langues et le langage n'est pas séparable de la réflexion sur la littérature.</w:t>
      </w:r>
    </w:p>
    <w:p w14:paraId="5B9166D0" w14:textId="77777777" w:rsidR="003B766A" w:rsidRPr="00174998" w:rsidRDefault="003B766A" w:rsidP="00312918">
      <w:pPr>
        <w:spacing w:after="0" w:line="240" w:lineRule="auto"/>
        <w:jc w:val="both"/>
        <w:rPr>
          <w:rFonts w:ascii="Arial" w:hAnsi="Arial"/>
          <w:sz w:val="24"/>
        </w:rPr>
      </w:pPr>
    </w:p>
    <w:p w14:paraId="74223052" w14:textId="77777777" w:rsidR="00675FA2" w:rsidRPr="00174998" w:rsidRDefault="00675FA2" w:rsidP="00312918">
      <w:pPr>
        <w:spacing w:after="0" w:line="240" w:lineRule="auto"/>
        <w:jc w:val="both"/>
        <w:rPr>
          <w:rFonts w:ascii="Arial" w:hAnsi="Arial" w:cs="Arial"/>
          <w:sz w:val="24"/>
          <w:szCs w:val="24"/>
        </w:rPr>
      </w:pPr>
      <w:r w:rsidRPr="00174998">
        <w:rPr>
          <w:rFonts w:ascii="Arial" w:hAnsi="Arial" w:cs="Arial"/>
          <w:b/>
          <w:sz w:val="24"/>
          <w:szCs w:val="24"/>
        </w:rPr>
        <w:t>Mots-clés</w:t>
      </w:r>
      <w:r w:rsidR="00C344CD" w:rsidRPr="00174998">
        <w:rPr>
          <w:rFonts w:ascii="Arial" w:hAnsi="Arial" w:cs="Arial"/>
          <w:b/>
          <w:sz w:val="24"/>
          <w:szCs w:val="24"/>
        </w:rPr>
        <w:t xml:space="preserve"> : </w:t>
      </w:r>
      <w:r w:rsidR="00312918" w:rsidRPr="00174998">
        <w:rPr>
          <w:rFonts w:ascii="Arial" w:hAnsi="Arial" w:cs="Arial"/>
          <w:sz w:val="24"/>
          <w:szCs w:val="24"/>
        </w:rPr>
        <w:t>Baudelaire</w:t>
      </w:r>
      <w:r w:rsidR="008D2E6E" w:rsidRPr="00174998">
        <w:rPr>
          <w:rFonts w:ascii="Arial" w:hAnsi="Arial" w:cs="Arial"/>
          <w:sz w:val="24"/>
          <w:szCs w:val="24"/>
        </w:rPr>
        <w:t xml:space="preserve">, </w:t>
      </w:r>
      <w:r w:rsidR="00312918" w:rsidRPr="00174998">
        <w:rPr>
          <w:rFonts w:ascii="Arial" w:hAnsi="Arial" w:cs="Arial"/>
          <w:sz w:val="24"/>
          <w:szCs w:val="24"/>
        </w:rPr>
        <w:t>Benveniste</w:t>
      </w:r>
      <w:r w:rsidR="008D2E6E" w:rsidRPr="00174998">
        <w:rPr>
          <w:rFonts w:ascii="Arial" w:hAnsi="Arial" w:cs="Arial"/>
          <w:sz w:val="24"/>
          <w:szCs w:val="24"/>
        </w:rPr>
        <w:t>,</w:t>
      </w:r>
      <w:r w:rsidR="00312918" w:rsidRPr="00174998">
        <w:rPr>
          <w:rFonts w:ascii="Arial" w:hAnsi="Arial" w:cs="Arial"/>
          <w:sz w:val="24"/>
          <w:szCs w:val="24"/>
        </w:rPr>
        <w:t xml:space="preserve"> </w:t>
      </w:r>
      <w:proofErr w:type="spellStart"/>
      <w:r w:rsidR="008D2E6E" w:rsidRPr="00174998">
        <w:rPr>
          <w:rFonts w:ascii="Arial" w:hAnsi="Arial" w:cs="Arial"/>
          <w:sz w:val="24"/>
          <w:szCs w:val="24"/>
        </w:rPr>
        <w:t>évocant</w:t>
      </w:r>
      <w:proofErr w:type="spellEnd"/>
      <w:r w:rsidR="008D2E6E" w:rsidRPr="00174998">
        <w:rPr>
          <w:rFonts w:ascii="Arial" w:hAnsi="Arial" w:cs="Arial"/>
          <w:sz w:val="24"/>
          <w:szCs w:val="24"/>
        </w:rPr>
        <w:t>, évoqué, grammaire poétique,</w:t>
      </w:r>
      <w:r w:rsidR="00387DA3" w:rsidRPr="00174998">
        <w:rPr>
          <w:rFonts w:ascii="Arial" w:hAnsi="Arial" w:cs="Arial"/>
          <w:sz w:val="24"/>
          <w:szCs w:val="24"/>
        </w:rPr>
        <w:t xml:space="preserve"> </w:t>
      </w:r>
      <w:r w:rsidR="00312918" w:rsidRPr="00174998">
        <w:rPr>
          <w:rFonts w:ascii="Arial" w:hAnsi="Arial" w:cs="Arial"/>
          <w:sz w:val="24"/>
          <w:szCs w:val="24"/>
        </w:rPr>
        <w:t>langage poétique</w:t>
      </w:r>
    </w:p>
    <w:p w14:paraId="5EA4B62B" w14:textId="77777777" w:rsidR="000D55ED" w:rsidRPr="00174998" w:rsidRDefault="000D55ED" w:rsidP="00312918">
      <w:pPr>
        <w:spacing w:after="0" w:line="240" w:lineRule="auto"/>
        <w:jc w:val="both"/>
        <w:rPr>
          <w:rFonts w:ascii="Arial" w:hAnsi="Arial" w:cs="Arial"/>
          <w:sz w:val="24"/>
          <w:szCs w:val="24"/>
        </w:rPr>
      </w:pPr>
    </w:p>
    <w:p w14:paraId="6FED7D8A" w14:textId="77777777" w:rsidR="00312918" w:rsidRPr="00174998" w:rsidRDefault="00312918" w:rsidP="00312918">
      <w:pPr>
        <w:pStyle w:val="Auteur"/>
        <w:spacing w:line="240" w:lineRule="auto"/>
        <w:jc w:val="both"/>
        <w:rPr>
          <w:rFonts w:ascii="Arial" w:hAnsi="Arial"/>
          <w:b/>
        </w:rPr>
      </w:pPr>
    </w:p>
    <w:p w14:paraId="04F602E2" w14:textId="77777777" w:rsidR="006E3210" w:rsidRPr="00174998" w:rsidRDefault="006E3210" w:rsidP="00312918">
      <w:pPr>
        <w:pStyle w:val="Auteur"/>
        <w:spacing w:line="240" w:lineRule="auto"/>
        <w:jc w:val="both"/>
        <w:rPr>
          <w:rFonts w:ascii="Arial" w:hAnsi="Arial"/>
          <w:b/>
        </w:rPr>
      </w:pPr>
      <w:r w:rsidRPr="00174998">
        <w:rPr>
          <w:rFonts w:ascii="Arial" w:hAnsi="Arial"/>
          <w:b/>
        </w:rPr>
        <w:t>Quand littérature et langue s’intéressent au conte</w:t>
      </w:r>
    </w:p>
    <w:p w14:paraId="6CD9535E" w14:textId="77777777" w:rsidR="006E3210" w:rsidRPr="00174998" w:rsidRDefault="006E3210" w:rsidP="00312918">
      <w:pPr>
        <w:pStyle w:val="Auteur"/>
        <w:spacing w:line="240" w:lineRule="auto"/>
        <w:jc w:val="both"/>
        <w:rPr>
          <w:rFonts w:ascii="Arial" w:hAnsi="Arial"/>
          <w:szCs w:val="20"/>
        </w:rPr>
      </w:pPr>
      <w:proofErr w:type="gramStart"/>
      <w:r w:rsidRPr="00174998">
        <w:rPr>
          <w:rFonts w:ascii="Arial" w:hAnsi="Arial" w:cs="Arial"/>
          <w:szCs w:val="32"/>
        </w:rPr>
        <w:t>par</w:t>
      </w:r>
      <w:proofErr w:type="gramEnd"/>
      <w:r w:rsidRPr="00174998">
        <w:rPr>
          <w:rFonts w:ascii="Arial" w:hAnsi="Arial" w:cs="Arial"/>
          <w:szCs w:val="32"/>
        </w:rPr>
        <w:t xml:space="preserve"> </w:t>
      </w:r>
      <w:r w:rsidRPr="00174998">
        <w:rPr>
          <w:rFonts w:ascii="Arial" w:hAnsi="Arial"/>
          <w:szCs w:val="20"/>
        </w:rPr>
        <w:t>Catherine BORÉ  &amp; Christian BOUILLON</w:t>
      </w:r>
    </w:p>
    <w:p w14:paraId="686030FC" w14:textId="77777777" w:rsidR="000D55ED" w:rsidRPr="00174998" w:rsidRDefault="000D55ED" w:rsidP="00312918">
      <w:pPr>
        <w:pStyle w:val="Corpsdetexte2"/>
        <w:rPr>
          <w:rFonts w:ascii="Arial" w:hAnsi="Arial"/>
          <w:sz w:val="24"/>
        </w:rPr>
      </w:pPr>
    </w:p>
    <w:p w14:paraId="4D442CDB" w14:textId="77777777" w:rsidR="000D55ED" w:rsidRPr="00174998" w:rsidRDefault="000D55ED" w:rsidP="00312918">
      <w:pPr>
        <w:pStyle w:val="CorpusNormal"/>
        <w:spacing w:line="240" w:lineRule="auto"/>
        <w:ind w:firstLine="0"/>
        <w:rPr>
          <w:rFonts w:ascii="Arial" w:hAnsi="Arial"/>
          <w:b/>
          <w:sz w:val="24"/>
          <w:szCs w:val="24"/>
        </w:rPr>
      </w:pPr>
      <w:r w:rsidRPr="00174998">
        <w:rPr>
          <w:rFonts w:ascii="Arial" w:hAnsi="Arial"/>
          <w:sz w:val="24"/>
        </w:rPr>
        <w:t xml:space="preserve">Le genre littéraire du conte merveilleux est au point de départ de l'article, qui a pour but réfléchir </w:t>
      </w:r>
      <w:r w:rsidR="006E3210" w:rsidRPr="00174998">
        <w:rPr>
          <w:rFonts w:ascii="Arial" w:hAnsi="Arial"/>
          <w:sz w:val="24"/>
        </w:rPr>
        <w:t>aux approches mixtes possibles – littéraire et linguistique –</w:t>
      </w:r>
      <w:r w:rsidRPr="00174998">
        <w:rPr>
          <w:rFonts w:ascii="Arial" w:hAnsi="Arial"/>
          <w:sz w:val="24"/>
        </w:rPr>
        <w:t xml:space="preserve"> du même objet. Quels problèmes rencontre-t-on sur le plan des méthodes (thématique, quantitative), des domaines (sémantique, stylistique, didactique), quand on aborde le concret des œuvres réunies en corpus générique ? Existe-t-il un continuum entre les diverses approches d'un même objet ou bien faut-il tracer des ruptures? On propose quelques éléments de réponse en s'appuyant sur un corpus de contes du XVII</w:t>
      </w:r>
      <w:r w:rsidRPr="00174998">
        <w:rPr>
          <w:rFonts w:ascii="Arial" w:hAnsi="Arial"/>
          <w:sz w:val="24"/>
          <w:vertAlign w:val="superscript"/>
        </w:rPr>
        <w:t>e</w:t>
      </w:r>
      <w:r w:rsidRPr="00174998">
        <w:rPr>
          <w:rFonts w:ascii="Arial" w:hAnsi="Arial"/>
          <w:sz w:val="24"/>
        </w:rPr>
        <w:t xml:space="preserve"> siècle (Perrault, Mme d'Aulnoy) pour</w:t>
      </w:r>
      <w:r w:rsidR="006E3210" w:rsidRPr="00174998">
        <w:rPr>
          <w:rFonts w:ascii="Arial" w:hAnsi="Arial"/>
          <w:sz w:val="24"/>
        </w:rPr>
        <w:t xml:space="preserve"> éclairer le statut d’un sous-</w:t>
      </w:r>
      <w:r w:rsidRPr="00174998">
        <w:rPr>
          <w:rFonts w:ascii="Arial" w:hAnsi="Arial"/>
          <w:sz w:val="24"/>
        </w:rPr>
        <w:t>corpus de contes contemporains destinés à la jeunesse.</w:t>
      </w:r>
    </w:p>
    <w:p w14:paraId="4B79AA52" w14:textId="77777777" w:rsidR="006E3210" w:rsidRPr="00174998" w:rsidRDefault="006E3210" w:rsidP="00312918">
      <w:pPr>
        <w:spacing w:after="0" w:line="240" w:lineRule="auto"/>
        <w:jc w:val="both"/>
        <w:rPr>
          <w:rFonts w:ascii="Arial" w:hAnsi="Arial" w:cs="Arial"/>
          <w:b/>
          <w:sz w:val="24"/>
          <w:szCs w:val="24"/>
        </w:rPr>
      </w:pPr>
    </w:p>
    <w:p w14:paraId="1587E0B0" w14:textId="77777777" w:rsidR="006E3210" w:rsidRPr="00174998" w:rsidRDefault="006E3210" w:rsidP="008D2E6E">
      <w:pPr>
        <w:spacing w:after="0" w:line="240" w:lineRule="auto"/>
        <w:jc w:val="both"/>
        <w:rPr>
          <w:rFonts w:ascii="Arial" w:hAnsi="Arial"/>
          <w:b/>
          <w:sz w:val="24"/>
        </w:rPr>
      </w:pPr>
      <w:r w:rsidRPr="00174998">
        <w:rPr>
          <w:rFonts w:ascii="Arial" w:hAnsi="Arial" w:cs="Arial"/>
          <w:b/>
          <w:sz w:val="24"/>
          <w:szCs w:val="24"/>
        </w:rPr>
        <w:t>Mots-clés</w:t>
      </w:r>
      <w:r w:rsidR="008D2E6E" w:rsidRPr="00174998">
        <w:rPr>
          <w:rFonts w:ascii="Arial" w:hAnsi="Arial" w:cs="Arial"/>
          <w:b/>
          <w:sz w:val="24"/>
          <w:szCs w:val="24"/>
        </w:rPr>
        <w:t xml:space="preserve"> : </w:t>
      </w:r>
      <w:r w:rsidRPr="00174998">
        <w:rPr>
          <w:rFonts w:ascii="Arial" w:hAnsi="Arial"/>
          <w:sz w:val="24"/>
        </w:rPr>
        <w:t xml:space="preserve">conte merveilleux – corpus générique – genre littéraire – lexicométrie </w:t>
      </w:r>
      <w:r w:rsidR="001541C6" w:rsidRPr="00174998">
        <w:rPr>
          <w:rFonts w:ascii="Arial" w:hAnsi="Arial"/>
          <w:sz w:val="24"/>
        </w:rPr>
        <w:t>– Perrault</w:t>
      </w:r>
    </w:p>
    <w:p w14:paraId="18C36BB3" w14:textId="77777777" w:rsidR="000D55ED" w:rsidRPr="00174998" w:rsidRDefault="000D55ED" w:rsidP="00312918">
      <w:pPr>
        <w:pStyle w:val="Corpsdetexte2"/>
        <w:rPr>
          <w:rFonts w:ascii="Arial" w:hAnsi="Arial"/>
          <w:sz w:val="24"/>
        </w:rPr>
      </w:pPr>
    </w:p>
    <w:p w14:paraId="1C076881" w14:textId="77777777" w:rsidR="000D55ED" w:rsidRPr="00174998" w:rsidRDefault="000D55ED" w:rsidP="00312918">
      <w:pPr>
        <w:pStyle w:val="Corpsdetexte2"/>
        <w:rPr>
          <w:rFonts w:ascii="Arial" w:hAnsi="Arial"/>
          <w:sz w:val="24"/>
        </w:rPr>
      </w:pPr>
    </w:p>
    <w:p w14:paraId="6340D25C" w14:textId="77777777" w:rsidR="00F26BDB" w:rsidRPr="00174998" w:rsidRDefault="00F26BDB" w:rsidP="00312918">
      <w:pPr>
        <w:pStyle w:val="Corpsdetexte2"/>
        <w:rPr>
          <w:rFonts w:ascii="Arial" w:hAnsi="Arial"/>
          <w:sz w:val="24"/>
        </w:rPr>
      </w:pPr>
      <w:r w:rsidRPr="00174998">
        <w:rPr>
          <w:rFonts w:ascii="Arial" w:hAnsi="Arial"/>
          <w:sz w:val="24"/>
        </w:rPr>
        <w:t>Linguistique, Littérature, Discours Littéraire</w:t>
      </w:r>
    </w:p>
    <w:p w14:paraId="48D307C9" w14:textId="77777777" w:rsidR="00F26BDB" w:rsidRPr="00174998" w:rsidRDefault="00F26BDB" w:rsidP="00312918">
      <w:pPr>
        <w:pStyle w:val="Titre8"/>
        <w:ind w:right="0"/>
        <w:jc w:val="both"/>
        <w:rPr>
          <w:rFonts w:ascii="Arial" w:hAnsi="Arial"/>
          <w:sz w:val="24"/>
        </w:rPr>
      </w:pPr>
      <w:proofErr w:type="gramStart"/>
      <w:r w:rsidRPr="00174998">
        <w:rPr>
          <w:rFonts w:ascii="Arial" w:hAnsi="Arial"/>
          <w:sz w:val="24"/>
        </w:rPr>
        <w:t>par</w:t>
      </w:r>
      <w:proofErr w:type="gramEnd"/>
      <w:r w:rsidRPr="00174998">
        <w:rPr>
          <w:rFonts w:ascii="Arial" w:hAnsi="Arial"/>
          <w:sz w:val="24"/>
        </w:rPr>
        <w:t xml:space="preserve"> Dominique </w:t>
      </w:r>
      <w:proofErr w:type="spellStart"/>
      <w:r w:rsidRPr="00174998">
        <w:rPr>
          <w:rFonts w:ascii="Arial" w:hAnsi="Arial"/>
          <w:sz w:val="24"/>
        </w:rPr>
        <w:t>Maingueneau</w:t>
      </w:r>
      <w:proofErr w:type="spellEnd"/>
    </w:p>
    <w:p w14:paraId="62DE873B" w14:textId="77777777" w:rsidR="00F26BDB" w:rsidRPr="00174998" w:rsidRDefault="00F26BDB" w:rsidP="00312918">
      <w:pPr>
        <w:spacing w:after="0" w:line="240" w:lineRule="auto"/>
        <w:jc w:val="both"/>
        <w:rPr>
          <w:rFonts w:ascii="Arial" w:hAnsi="Arial"/>
          <w:sz w:val="24"/>
        </w:rPr>
      </w:pPr>
    </w:p>
    <w:p w14:paraId="0DF6BAC7" w14:textId="77777777" w:rsidR="00ED06B8" w:rsidRPr="00174998" w:rsidRDefault="00ED06B8" w:rsidP="00312918">
      <w:pPr>
        <w:autoSpaceDE w:val="0"/>
        <w:autoSpaceDN w:val="0"/>
        <w:adjustRightInd w:val="0"/>
        <w:spacing w:after="0" w:line="240" w:lineRule="auto"/>
        <w:jc w:val="both"/>
        <w:rPr>
          <w:rFonts w:ascii="Arial" w:hAnsi="Arial"/>
          <w:sz w:val="24"/>
        </w:rPr>
      </w:pPr>
      <w:r w:rsidRPr="00174998">
        <w:rPr>
          <w:rFonts w:ascii="Arial" w:hAnsi="Arial"/>
          <w:sz w:val="24"/>
        </w:rPr>
        <w:t xml:space="preserve">Ce qui pose problème, quand on considère les relations actuelles entre linguistique et littérature, c’est précisément le couple « linguistique et littérature » qui constitue l’axe de ce numéro. Un tel intitulé permet de rendre raison de la stylistique classique, qui s’appuie fondamentalement sur l’analyse et l’interprétation de faits de langue, mais il pose problème quand on raisonne en termes d’analyse du discours littéraire. Dans cet article on </w:t>
      </w:r>
      <w:r w:rsidRPr="00174998">
        <w:rPr>
          <w:rFonts w:ascii="Arial" w:hAnsi="Arial"/>
          <w:sz w:val="24"/>
        </w:rPr>
        <w:lastRenderedPageBreak/>
        <w:t>rappellera quelles sont les conditions de possibilité d’une démarche d’analyse du discours,  qui s’avère difficilement compatible avec les approches qui « appliquent » la linguistique à un univers qui</w:t>
      </w:r>
      <w:r w:rsidR="006E3210" w:rsidRPr="00174998">
        <w:rPr>
          <w:rFonts w:ascii="Arial" w:hAnsi="Arial"/>
          <w:sz w:val="24"/>
        </w:rPr>
        <w:t xml:space="preserve"> lui serait étranger. Il apparai</w:t>
      </w:r>
      <w:r w:rsidRPr="00174998">
        <w:rPr>
          <w:rFonts w:ascii="Arial" w:hAnsi="Arial"/>
          <w:sz w:val="24"/>
        </w:rPr>
        <w:t>t ainsi que l’enseignant qui veut recourir aux sciences du langage pour appréhender la littérature a à sa disposition deux appareils conceptuels et méthodologiques : l’un essentiellement destiné à l’analyse de textes, l’autre qui met en cause toute opposition simple entre texte et contexte.</w:t>
      </w:r>
    </w:p>
    <w:p w14:paraId="4D681DB0" w14:textId="77777777" w:rsidR="00ED06B8" w:rsidRPr="00174998" w:rsidRDefault="00ED06B8" w:rsidP="00312918">
      <w:pPr>
        <w:autoSpaceDE w:val="0"/>
        <w:autoSpaceDN w:val="0"/>
        <w:adjustRightInd w:val="0"/>
        <w:spacing w:after="0" w:line="240" w:lineRule="auto"/>
        <w:jc w:val="both"/>
        <w:rPr>
          <w:rFonts w:ascii="Arial" w:hAnsi="Arial"/>
          <w:sz w:val="24"/>
        </w:rPr>
      </w:pPr>
    </w:p>
    <w:p w14:paraId="2E47C806" w14:textId="77777777" w:rsidR="00621C8F" w:rsidRPr="00174998" w:rsidRDefault="00C344CD" w:rsidP="00312918">
      <w:pPr>
        <w:autoSpaceDE w:val="0"/>
        <w:autoSpaceDN w:val="0"/>
        <w:adjustRightInd w:val="0"/>
        <w:spacing w:after="0" w:line="240" w:lineRule="auto"/>
        <w:jc w:val="both"/>
        <w:rPr>
          <w:rFonts w:ascii="Arial" w:hAnsi="Arial"/>
          <w:b/>
          <w:sz w:val="24"/>
        </w:rPr>
      </w:pPr>
      <w:r w:rsidRPr="00174998">
        <w:rPr>
          <w:rFonts w:ascii="Arial" w:hAnsi="Arial"/>
          <w:b/>
          <w:sz w:val="24"/>
        </w:rPr>
        <w:t xml:space="preserve">Mots clés : </w:t>
      </w:r>
      <w:r w:rsidR="008D2E6E" w:rsidRPr="00174998">
        <w:rPr>
          <w:rFonts w:ascii="Arial" w:hAnsi="Arial"/>
          <w:sz w:val="24"/>
        </w:rPr>
        <w:t>a</w:t>
      </w:r>
      <w:r w:rsidR="00ED06B8" w:rsidRPr="00174998">
        <w:rPr>
          <w:rFonts w:ascii="Arial" w:hAnsi="Arial"/>
          <w:sz w:val="24"/>
        </w:rPr>
        <w:t xml:space="preserve">nalyse du discours, </w:t>
      </w:r>
      <w:r w:rsidR="008D2E6E" w:rsidRPr="00174998">
        <w:rPr>
          <w:rFonts w:ascii="Arial" w:hAnsi="Arial"/>
          <w:sz w:val="24"/>
        </w:rPr>
        <w:t>d</w:t>
      </w:r>
      <w:r w:rsidR="00ED06B8" w:rsidRPr="00174998">
        <w:rPr>
          <w:rFonts w:ascii="Arial" w:hAnsi="Arial"/>
          <w:sz w:val="24"/>
        </w:rPr>
        <w:t xml:space="preserve">idactique, </w:t>
      </w:r>
      <w:r w:rsidR="008D2E6E" w:rsidRPr="00174998">
        <w:rPr>
          <w:rFonts w:ascii="Arial" w:hAnsi="Arial"/>
          <w:sz w:val="24"/>
        </w:rPr>
        <w:t>l</w:t>
      </w:r>
      <w:r w:rsidR="00ED06B8" w:rsidRPr="00174998">
        <w:rPr>
          <w:rFonts w:ascii="Arial" w:hAnsi="Arial"/>
          <w:sz w:val="24"/>
        </w:rPr>
        <w:t>ing</w:t>
      </w:r>
      <w:r w:rsidR="00830DBE" w:rsidRPr="00174998">
        <w:rPr>
          <w:rFonts w:ascii="Arial" w:hAnsi="Arial"/>
          <w:sz w:val="24"/>
        </w:rPr>
        <w:t>uistiq</w:t>
      </w:r>
      <w:r w:rsidR="00ED06B8" w:rsidRPr="00174998">
        <w:rPr>
          <w:rFonts w:ascii="Arial" w:hAnsi="Arial"/>
          <w:sz w:val="24"/>
        </w:rPr>
        <w:t xml:space="preserve">ue, </w:t>
      </w:r>
      <w:r w:rsidR="008D2E6E" w:rsidRPr="00174998">
        <w:rPr>
          <w:rFonts w:ascii="Arial" w:hAnsi="Arial"/>
          <w:sz w:val="24"/>
        </w:rPr>
        <w:t>l</w:t>
      </w:r>
      <w:r w:rsidR="00ED06B8" w:rsidRPr="00174998">
        <w:rPr>
          <w:rFonts w:ascii="Arial" w:hAnsi="Arial"/>
          <w:sz w:val="24"/>
        </w:rPr>
        <w:t xml:space="preserve">ittérature, </w:t>
      </w:r>
      <w:r w:rsidR="008D2E6E" w:rsidRPr="00174998">
        <w:rPr>
          <w:rFonts w:ascii="Arial" w:hAnsi="Arial"/>
          <w:sz w:val="24"/>
        </w:rPr>
        <w:t>s</w:t>
      </w:r>
      <w:r w:rsidR="00ED06B8" w:rsidRPr="00174998">
        <w:rPr>
          <w:rFonts w:ascii="Arial" w:hAnsi="Arial"/>
          <w:sz w:val="24"/>
        </w:rPr>
        <w:t xml:space="preserve">tructuralisme, </w:t>
      </w:r>
      <w:r w:rsidR="008D2E6E" w:rsidRPr="00174998">
        <w:rPr>
          <w:rFonts w:ascii="Arial" w:hAnsi="Arial"/>
          <w:sz w:val="24"/>
        </w:rPr>
        <w:t>s</w:t>
      </w:r>
      <w:r w:rsidR="00ED06B8" w:rsidRPr="00174998">
        <w:rPr>
          <w:rFonts w:ascii="Arial" w:hAnsi="Arial"/>
          <w:sz w:val="24"/>
        </w:rPr>
        <w:t>tylistique</w:t>
      </w:r>
    </w:p>
    <w:p w14:paraId="12D154EA" w14:textId="77777777" w:rsidR="00621C8F" w:rsidRPr="00174998" w:rsidRDefault="00621C8F" w:rsidP="00312918">
      <w:pPr>
        <w:autoSpaceDE w:val="0"/>
        <w:autoSpaceDN w:val="0"/>
        <w:adjustRightInd w:val="0"/>
        <w:spacing w:after="0" w:line="240" w:lineRule="auto"/>
        <w:jc w:val="both"/>
        <w:rPr>
          <w:rFonts w:ascii="Arial" w:hAnsi="Arial"/>
          <w:sz w:val="24"/>
        </w:rPr>
      </w:pPr>
    </w:p>
    <w:p w14:paraId="03B35A78" w14:textId="77777777" w:rsidR="00720825" w:rsidRPr="00174998" w:rsidRDefault="00720825" w:rsidP="00312918">
      <w:pPr>
        <w:spacing w:after="0" w:line="240" w:lineRule="auto"/>
        <w:jc w:val="both"/>
        <w:rPr>
          <w:rFonts w:ascii="Arial" w:hAnsi="Arial"/>
          <w:b/>
          <w:sz w:val="24"/>
        </w:rPr>
      </w:pPr>
    </w:p>
    <w:p w14:paraId="12A26FAF" w14:textId="77777777" w:rsidR="00863513" w:rsidRPr="00174998" w:rsidRDefault="00863513" w:rsidP="00312918">
      <w:pPr>
        <w:spacing w:after="0" w:line="240" w:lineRule="auto"/>
        <w:jc w:val="both"/>
        <w:rPr>
          <w:rFonts w:ascii="Arial" w:hAnsi="Arial"/>
          <w:b/>
          <w:sz w:val="24"/>
        </w:rPr>
      </w:pPr>
      <w:r w:rsidRPr="00174998">
        <w:rPr>
          <w:rFonts w:ascii="Arial" w:hAnsi="Arial"/>
          <w:b/>
          <w:sz w:val="24"/>
        </w:rPr>
        <w:t>L’analyse linguistique du texte littéraire. Une fausse évidence</w:t>
      </w:r>
    </w:p>
    <w:p w14:paraId="7CA347FD" w14:textId="77777777" w:rsidR="00863513" w:rsidRPr="00174998" w:rsidRDefault="00863513" w:rsidP="00312918">
      <w:pPr>
        <w:spacing w:after="0" w:line="240" w:lineRule="auto"/>
        <w:jc w:val="both"/>
        <w:rPr>
          <w:rFonts w:ascii="Arial" w:hAnsi="Arial"/>
          <w:sz w:val="24"/>
        </w:rPr>
      </w:pPr>
      <w:proofErr w:type="gramStart"/>
      <w:r w:rsidRPr="00174998">
        <w:rPr>
          <w:rFonts w:ascii="Arial" w:hAnsi="Arial"/>
          <w:sz w:val="24"/>
        </w:rPr>
        <w:t>par</w:t>
      </w:r>
      <w:proofErr w:type="gramEnd"/>
      <w:r w:rsidRPr="00174998">
        <w:rPr>
          <w:rFonts w:ascii="Arial" w:hAnsi="Arial"/>
          <w:sz w:val="24"/>
        </w:rPr>
        <w:t xml:space="preserve"> Marie-Anne Paveau</w:t>
      </w:r>
    </w:p>
    <w:p w14:paraId="1F0DB6B0" w14:textId="77777777" w:rsidR="00863513" w:rsidRPr="00174998" w:rsidRDefault="00863513" w:rsidP="00312918">
      <w:pPr>
        <w:autoSpaceDE w:val="0"/>
        <w:autoSpaceDN w:val="0"/>
        <w:adjustRightInd w:val="0"/>
        <w:spacing w:after="0" w:line="240" w:lineRule="auto"/>
        <w:jc w:val="both"/>
        <w:rPr>
          <w:rFonts w:ascii="Arial" w:hAnsi="Arial" w:cs="Arial"/>
          <w:b/>
          <w:sz w:val="24"/>
          <w:szCs w:val="32"/>
        </w:rPr>
      </w:pPr>
    </w:p>
    <w:p w14:paraId="6C26487D" w14:textId="77777777" w:rsidR="00863513" w:rsidRPr="00174998" w:rsidRDefault="00863513" w:rsidP="00312918">
      <w:pPr>
        <w:spacing w:after="0" w:line="240" w:lineRule="auto"/>
        <w:jc w:val="both"/>
        <w:rPr>
          <w:rFonts w:ascii="Arial" w:hAnsi="Arial"/>
          <w:sz w:val="24"/>
        </w:rPr>
      </w:pPr>
      <w:r w:rsidRPr="00174998">
        <w:rPr>
          <w:rFonts w:ascii="Arial" w:hAnsi="Arial"/>
          <w:sz w:val="24"/>
        </w:rPr>
        <w:t xml:space="preserve">L’article souhaite interroger le bien-fondé des liaisons tumultueuses et sans doute impossibles entre « littérature et linguistique », formulation simplifiée d’un dispositif plus complexe où entre la stylistique et d’autres disciplines ou pratiques, comme la grammaire et la rhétorique. Sont d’abord examinés les différents programmes disponibles sur le marché tant scientifique que didactique et éditorial ; puis sont décrits les verrous qui empêchent une articulation harmonieuse entre approches littéraires et linguistiques des textes, ressortissant essentiellement à une réduction des données linguistiques. Des obstacles puissants se dressent donc entre la lecture littéraire et la prise en compte des matérialités langagières, obstacles qui justifieraient un changement de point de vue sur la question. </w:t>
      </w:r>
    </w:p>
    <w:p w14:paraId="13B7D95A" w14:textId="77777777" w:rsidR="00863513" w:rsidRPr="00174998" w:rsidRDefault="00863513" w:rsidP="00312918">
      <w:pPr>
        <w:spacing w:after="0" w:line="240" w:lineRule="auto"/>
        <w:jc w:val="both"/>
        <w:rPr>
          <w:rFonts w:ascii="Arial" w:hAnsi="Arial"/>
          <w:sz w:val="24"/>
        </w:rPr>
      </w:pPr>
    </w:p>
    <w:p w14:paraId="0F1A0194" w14:textId="77777777" w:rsidR="00863513" w:rsidRPr="006E3210" w:rsidRDefault="00863513" w:rsidP="00312918">
      <w:pPr>
        <w:spacing w:after="0" w:line="240" w:lineRule="auto"/>
        <w:jc w:val="both"/>
        <w:rPr>
          <w:rFonts w:ascii="Arial" w:hAnsi="Arial"/>
          <w:sz w:val="24"/>
        </w:rPr>
      </w:pPr>
      <w:r w:rsidRPr="00174998">
        <w:rPr>
          <w:rFonts w:ascii="Arial" w:hAnsi="Arial"/>
          <w:b/>
          <w:sz w:val="24"/>
        </w:rPr>
        <w:t>Mots clés </w:t>
      </w:r>
      <w:r w:rsidRPr="00174998">
        <w:rPr>
          <w:rFonts w:ascii="Arial" w:hAnsi="Arial"/>
          <w:sz w:val="24"/>
        </w:rPr>
        <w:t xml:space="preserve">: </w:t>
      </w:r>
      <w:r w:rsidR="008D2E6E" w:rsidRPr="00174998">
        <w:rPr>
          <w:rFonts w:ascii="Arial" w:hAnsi="Arial"/>
          <w:sz w:val="24"/>
        </w:rPr>
        <w:t>a</w:t>
      </w:r>
      <w:r w:rsidR="00F100CE" w:rsidRPr="00174998">
        <w:rPr>
          <w:rFonts w:ascii="Arial" w:hAnsi="Arial"/>
          <w:sz w:val="24"/>
        </w:rPr>
        <w:t>nalyse du</w:t>
      </w:r>
      <w:r w:rsidR="008E0384" w:rsidRPr="00174998">
        <w:rPr>
          <w:rFonts w:ascii="Arial" w:hAnsi="Arial"/>
          <w:sz w:val="24"/>
        </w:rPr>
        <w:t xml:space="preserve"> discours littéraire, </w:t>
      </w:r>
      <w:r w:rsidR="008D2E6E" w:rsidRPr="00174998">
        <w:rPr>
          <w:rFonts w:ascii="Arial" w:hAnsi="Arial"/>
          <w:sz w:val="24"/>
        </w:rPr>
        <w:t>a</w:t>
      </w:r>
      <w:r w:rsidR="008E0384" w:rsidRPr="00174998">
        <w:rPr>
          <w:rFonts w:ascii="Arial" w:hAnsi="Arial"/>
          <w:sz w:val="24"/>
        </w:rPr>
        <w:t>rgumentat</w:t>
      </w:r>
      <w:r w:rsidR="00F100CE" w:rsidRPr="00174998">
        <w:rPr>
          <w:rFonts w:ascii="Arial" w:hAnsi="Arial"/>
          <w:sz w:val="24"/>
        </w:rPr>
        <w:t xml:space="preserve">ion, </w:t>
      </w:r>
      <w:r w:rsidR="008D2E6E" w:rsidRPr="00174998">
        <w:rPr>
          <w:rFonts w:ascii="Arial" w:hAnsi="Arial"/>
          <w:sz w:val="24"/>
        </w:rPr>
        <w:t>e</w:t>
      </w:r>
      <w:r w:rsidR="008E0384" w:rsidRPr="00174998">
        <w:rPr>
          <w:rFonts w:ascii="Arial" w:hAnsi="Arial"/>
          <w:sz w:val="24"/>
        </w:rPr>
        <w:t xml:space="preserve">xtérieurs du texte, </w:t>
      </w:r>
      <w:r w:rsidR="008D2E6E" w:rsidRPr="00174998">
        <w:rPr>
          <w:rFonts w:ascii="Arial" w:hAnsi="Arial"/>
          <w:sz w:val="24"/>
        </w:rPr>
        <w:t>l</w:t>
      </w:r>
      <w:r w:rsidR="00F100CE" w:rsidRPr="00174998">
        <w:rPr>
          <w:rFonts w:ascii="Arial" w:hAnsi="Arial"/>
          <w:sz w:val="24"/>
        </w:rPr>
        <w:t>ingu</w:t>
      </w:r>
      <w:r w:rsidR="008E0384" w:rsidRPr="00174998">
        <w:rPr>
          <w:rFonts w:ascii="Arial" w:hAnsi="Arial"/>
          <w:sz w:val="24"/>
        </w:rPr>
        <w:t xml:space="preserve">istique textuelle, </w:t>
      </w:r>
      <w:r w:rsidR="008D2E6E" w:rsidRPr="00174998">
        <w:rPr>
          <w:rFonts w:ascii="Arial" w:hAnsi="Arial"/>
          <w:sz w:val="24"/>
        </w:rPr>
        <w:t>s</w:t>
      </w:r>
      <w:r w:rsidR="008E0384" w:rsidRPr="00174998">
        <w:rPr>
          <w:rFonts w:ascii="Arial" w:hAnsi="Arial"/>
          <w:sz w:val="24"/>
        </w:rPr>
        <w:t>tylistique</w:t>
      </w:r>
      <w:bookmarkStart w:id="0" w:name="_GoBack"/>
      <w:bookmarkEnd w:id="0"/>
    </w:p>
    <w:p w14:paraId="73BB40DC" w14:textId="77777777" w:rsidR="00863513" w:rsidRPr="006E3210" w:rsidRDefault="00863513" w:rsidP="00312918">
      <w:pPr>
        <w:spacing w:after="0" w:line="240" w:lineRule="auto"/>
        <w:jc w:val="both"/>
        <w:rPr>
          <w:rFonts w:ascii="Arial" w:hAnsi="Arial"/>
          <w:sz w:val="24"/>
        </w:rPr>
      </w:pPr>
    </w:p>
    <w:p w14:paraId="71B43DAB" w14:textId="77777777" w:rsidR="003B032D" w:rsidRPr="006E3210" w:rsidRDefault="003B032D" w:rsidP="00312918">
      <w:pPr>
        <w:autoSpaceDE w:val="0"/>
        <w:autoSpaceDN w:val="0"/>
        <w:adjustRightInd w:val="0"/>
        <w:spacing w:after="0" w:line="240" w:lineRule="auto"/>
        <w:jc w:val="both"/>
        <w:rPr>
          <w:rFonts w:ascii="Arial" w:hAnsi="Arial" w:cs="Arial"/>
          <w:b/>
          <w:sz w:val="24"/>
          <w:szCs w:val="32"/>
        </w:rPr>
      </w:pPr>
    </w:p>
    <w:p w14:paraId="2AAEABCE" w14:textId="77777777" w:rsidR="00F100CE" w:rsidRPr="006E3210" w:rsidRDefault="00F100CE" w:rsidP="00312918">
      <w:pPr>
        <w:spacing w:after="0" w:line="240" w:lineRule="auto"/>
        <w:jc w:val="both"/>
        <w:rPr>
          <w:rFonts w:ascii="Arial" w:hAnsi="Arial"/>
          <w:sz w:val="24"/>
        </w:rPr>
      </w:pPr>
    </w:p>
    <w:sectPr w:rsidR="00F100CE" w:rsidRPr="006E3210" w:rsidSect="00F100CE">
      <w:pgSz w:w="11900" w:h="16840"/>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A46CEF"/>
    <w:rsid w:val="000C42CB"/>
    <w:rsid w:val="000D55ED"/>
    <w:rsid w:val="001541C6"/>
    <w:rsid w:val="00174998"/>
    <w:rsid w:val="001B612A"/>
    <w:rsid w:val="00277D07"/>
    <w:rsid w:val="00312918"/>
    <w:rsid w:val="00363A31"/>
    <w:rsid w:val="0038144F"/>
    <w:rsid w:val="00387DA3"/>
    <w:rsid w:val="003B032D"/>
    <w:rsid w:val="003B766A"/>
    <w:rsid w:val="003D1A85"/>
    <w:rsid w:val="00485AFB"/>
    <w:rsid w:val="004F06CC"/>
    <w:rsid w:val="00621C8F"/>
    <w:rsid w:val="00675FA2"/>
    <w:rsid w:val="006E3210"/>
    <w:rsid w:val="00720825"/>
    <w:rsid w:val="00830DBE"/>
    <w:rsid w:val="008356DF"/>
    <w:rsid w:val="00855083"/>
    <w:rsid w:val="00863513"/>
    <w:rsid w:val="008D2E6E"/>
    <w:rsid w:val="008D355C"/>
    <w:rsid w:val="008E0384"/>
    <w:rsid w:val="009A4DF8"/>
    <w:rsid w:val="00A46CEF"/>
    <w:rsid w:val="00B2691B"/>
    <w:rsid w:val="00C344CD"/>
    <w:rsid w:val="00EB33F2"/>
    <w:rsid w:val="00ED06B8"/>
    <w:rsid w:val="00F100CE"/>
    <w:rsid w:val="00F26BD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F43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76">
    <w:lsdException w:name="Title" w:uiPriority="10" w:qFormat="1"/>
    <w:lsdException w:name="List Paragraph" w:uiPriority="99"/>
  </w:latentStyles>
  <w:style w:type="paragraph" w:default="1" w:styleId="Normal">
    <w:name w:val="Normal"/>
    <w:qFormat/>
    <w:rsid w:val="00A46CEF"/>
    <w:pPr>
      <w:spacing w:line="276" w:lineRule="auto"/>
    </w:pPr>
    <w:rPr>
      <w:rFonts w:ascii="Calibri" w:eastAsia="Calibri" w:hAnsi="Calibri" w:cs="Times New Roman"/>
      <w:sz w:val="22"/>
      <w:szCs w:val="22"/>
    </w:rPr>
  </w:style>
  <w:style w:type="paragraph" w:styleId="Titre4">
    <w:name w:val="heading 4"/>
    <w:basedOn w:val="Normal"/>
    <w:next w:val="Normal"/>
    <w:link w:val="Titre4Car"/>
    <w:rsid w:val="003B766A"/>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8">
    <w:name w:val="heading 8"/>
    <w:basedOn w:val="Normal"/>
    <w:next w:val="Normal"/>
    <w:link w:val="Titre8Car"/>
    <w:qFormat/>
    <w:rsid w:val="00F26BDB"/>
    <w:pPr>
      <w:keepNext/>
      <w:spacing w:after="0" w:line="240" w:lineRule="auto"/>
      <w:ind w:right="-1008"/>
      <w:jc w:val="center"/>
      <w:outlineLvl w:val="7"/>
    </w:pPr>
    <w:rPr>
      <w:rFonts w:ascii="Times New Roman" w:eastAsia="Times New Roman" w:hAnsi="Times New Roman"/>
      <w:sz w:val="2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rsid w:val="006C20CB"/>
    <w:pPr>
      <w:spacing w:line="240" w:lineRule="auto"/>
    </w:pPr>
    <w:rPr>
      <w:rFonts w:ascii="Lucida Grande" w:eastAsiaTheme="minorHAnsi" w:hAnsi="Lucida Grande" w:cstheme="minorBidi"/>
      <w:sz w:val="18"/>
      <w:szCs w:val="18"/>
    </w:rPr>
  </w:style>
  <w:style w:type="character" w:customStyle="1" w:styleId="TextedebullesCar">
    <w:name w:val="Texte de bulles Car"/>
    <w:basedOn w:val="Policepardfaut"/>
    <w:link w:val="Textedebulles"/>
    <w:uiPriority w:val="99"/>
    <w:semiHidden/>
    <w:rsid w:val="00A14155"/>
    <w:rPr>
      <w:rFonts w:ascii="Lucida Grande" w:hAnsi="Lucida Grande"/>
      <w:sz w:val="18"/>
      <w:szCs w:val="18"/>
    </w:rPr>
  </w:style>
  <w:style w:type="character" w:customStyle="1" w:styleId="Titre8Car">
    <w:name w:val="Titre 8 Car"/>
    <w:basedOn w:val="Policepardfaut"/>
    <w:link w:val="Titre8"/>
    <w:rsid w:val="00F26BDB"/>
    <w:rPr>
      <w:rFonts w:ascii="Times New Roman" w:eastAsia="Times New Roman" w:hAnsi="Times New Roman" w:cs="Times New Roman"/>
      <w:sz w:val="28"/>
      <w:szCs w:val="24"/>
      <w:lang w:eastAsia="fr-FR"/>
    </w:rPr>
  </w:style>
  <w:style w:type="paragraph" w:styleId="Corpsdetexte2">
    <w:name w:val="Body Text 2"/>
    <w:basedOn w:val="Normal"/>
    <w:link w:val="Corpsdetexte2Car"/>
    <w:semiHidden/>
    <w:rsid w:val="00F26BDB"/>
    <w:pPr>
      <w:spacing w:after="0" w:line="240" w:lineRule="auto"/>
      <w:jc w:val="both"/>
    </w:pPr>
    <w:rPr>
      <w:rFonts w:ascii="Times New Roman" w:eastAsia="Times New Roman" w:hAnsi="Times New Roman"/>
      <w:b/>
      <w:bCs/>
      <w:sz w:val="32"/>
      <w:szCs w:val="24"/>
      <w:lang w:eastAsia="fr-FR"/>
    </w:rPr>
  </w:style>
  <w:style w:type="character" w:customStyle="1" w:styleId="Corpsdetexte2Car">
    <w:name w:val="Corps de texte 2 Car"/>
    <w:basedOn w:val="Policepardfaut"/>
    <w:link w:val="Corpsdetexte2"/>
    <w:semiHidden/>
    <w:rsid w:val="00F26BDB"/>
    <w:rPr>
      <w:rFonts w:ascii="Times New Roman" w:eastAsia="Times New Roman" w:hAnsi="Times New Roman" w:cs="Times New Roman"/>
      <w:b/>
      <w:bCs/>
      <w:sz w:val="32"/>
      <w:szCs w:val="24"/>
      <w:lang w:eastAsia="fr-FR"/>
    </w:rPr>
  </w:style>
  <w:style w:type="paragraph" w:customStyle="1" w:styleId="CorpusNormal">
    <w:name w:val="CorpusNormal"/>
    <w:basedOn w:val="Normal"/>
    <w:link w:val="CorpusNormalCar"/>
    <w:rsid w:val="000D55ED"/>
    <w:pPr>
      <w:autoSpaceDE w:val="0"/>
      <w:autoSpaceDN w:val="0"/>
      <w:spacing w:after="0" w:line="240" w:lineRule="exact"/>
      <w:ind w:firstLine="709"/>
      <w:jc w:val="both"/>
    </w:pPr>
    <w:rPr>
      <w:rFonts w:ascii="Times New Roman" w:eastAsia="Times New Roman" w:hAnsi="Times New Roman"/>
      <w:lang w:eastAsia="fr-FR"/>
    </w:rPr>
  </w:style>
  <w:style w:type="character" w:customStyle="1" w:styleId="CorpusNormalCar">
    <w:name w:val="CorpusNormal Car"/>
    <w:link w:val="CorpusNormal"/>
    <w:rsid w:val="000D55ED"/>
    <w:rPr>
      <w:rFonts w:ascii="Times New Roman" w:eastAsia="Times New Roman" w:hAnsi="Times New Roman" w:cs="Times New Roman"/>
      <w:sz w:val="22"/>
      <w:szCs w:val="22"/>
      <w:lang w:eastAsia="fr-FR"/>
    </w:rPr>
  </w:style>
  <w:style w:type="paragraph" w:styleId="Paragraphedeliste">
    <w:name w:val="List Paragraph"/>
    <w:basedOn w:val="Normal"/>
    <w:link w:val="ParagraphedelisteCar"/>
    <w:uiPriority w:val="99"/>
    <w:rsid w:val="008D355C"/>
    <w:pPr>
      <w:overflowPunct w:val="0"/>
      <w:autoSpaceDE w:val="0"/>
      <w:autoSpaceDN w:val="0"/>
      <w:adjustRightInd w:val="0"/>
      <w:spacing w:after="120" w:line="240" w:lineRule="auto"/>
      <w:jc w:val="both"/>
      <w:textAlignment w:val="baseline"/>
    </w:pPr>
    <w:rPr>
      <w:rFonts w:ascii="Cambria" w:eastAsia="Times New Roman" w:hAnsi="Cambria" w:cs="Garamond"/>
      <w:sz w:val="20"/>
      <w:szCs w:val="20"/>
      <w:lang w:eastAsia="fr-FR"/>
    </w:rPr>
  </w:style>
  <w:style w:type="character" w:customStyle="1" w:styleId="ParagraphedelisteCar">
    <w:name w:val="Paragraphe de liste Car"/>
    <w:basedOn w:val="Policepardfaut"/>
    <w:link w:val="Paragraphedeliste"/>
    <w:uiPriority w:val="99"/>
    <w:locked/>
    <w:rsid w:val="008D355C"/>
    <w:rPr>
      <w:rFonts w:ascii="Cambria" w:eastAsia="Times New Roman" w:hAnsi="Cambria" w:cs="Garamond"/>
      <w:sz w:val="20"/>
      <w:szCs w:val="20"/>
      <w:lang w:eastAsia="fr-FR"/>
    </w:rPr>
  </w:style>
  <w:style w:type="paragraph" w:styleId="Titre">
    <w:name w:val="Title"/>
    <w:basedOn w:val="Normal"/>
    <w:next w:val="Normal"/>
    <w:link w:val="TitreCar"/>
    <w:uiPriority w:val="10"/>
    <w:qFormat/>
    <w:rsid w:val="008D355C"/>
    <w:pPr>
      <w:spacing w:line="240" w:lineRule="auto"/>
    </w:pPr>
    <w:rPr>
      <w:rFonts w:ascii="Arial" w:eastAsia="Cambria" w:hAnsi="Arial" w:cs="Arial"/>
      <w:b/>
      <w:caps/>
      <w:sz w:val="36"/>
      <w:szCs w:val="24"/>
    </w:rPr>
  </w:style>
  <w:style w:type="character" w:customStyle="1" w:styleId="TitreCar">
    <w:name w:val="Titre Car"/>
    <w:basedOn w:val="Policepardfaut"/>
    <w:link w:val="Titre"/>
    <w:uiPriority w:val="10"/>
    <w:rsid w:val="008D355C"/>
    <w:rPr>
      <w:rFonts w:ascii="Arial" w:eastAsia="Cambria" w:hAnsi="Arial" w:cs="Arial"/>
      <w:b/>
      <w:caps/>
      <w:sz w:val="36"/>
    </w:rPr>
  </w:style>
  <w:style w:type="paragraph" w:customStyle="1" w:styleId="SignatureFA">
    <w:name w:val="Signature FA"/>
    <w:link w:val="SignatureFACar"/>
    <w:autoRedefine/>
    <w:qFormat/>
    <w:rsid w:val="008D355C"/>
    <w:pPr>
      <w:spacing w:after="0"/>
    </w:pPr>
    <w:rPr>
      <w:rFonts w:ascii="Garamond" w:eastAsia="Cambria" w:hAnsi="Garamond" w:cs="Times New Roman"/>
      <w:b/>
      <w:sz w:val="28"/>
    </w:rPr>
  </w:style>
  <w:style w:type="character" w:customStyle="1" w:styleId="SignatureFACar">
    <w:name w:val="Signature FA Car"/>
    <w:basedOn w:val="Policepardfaut"/>
    <w:link w:val="SignatureFA"/>
    <w:rsid w:val="008D355C"/>
    <w:rPr>
      <w:rFonts w:ascii="Garamond" w:eastAsia="Cambria" w:hAnsi="Garamond" w:cs="Times New Roman"/>
      <w:b/>
      <w:sz w:val="28"/>
    </w:rPr>
  </w:style>
  <w:style w:type="character" w:customStyle="1" w:styleId="Titre4Car">
    <w:name w:val="Titre 4 Car"/>
    <w:basedOn w:val="Policepardfaut"/>
    <w:link w:val="Titre4"/>
    <w:rsid w:val="003B766A"/>
    <w:rPr>
      <w:rFonts w:asciiTheme="majorHAnsi" w:eastAsiaTheme="majorEastAsia" w:hAnsiTheme="majorHAnsi" w:cstheme="majorBidi"/>
      <w:b/>
      <w:bCs/>
      <w:i/>
      <w:iCs/>
      <w:color w:val="4F81BD" w:themeColor="accent1"/>
      <w:sz w:val="22"/>
      <w:szCs w:val="22"/>
    </w:rPr>
  </w:style>
  <w:style w:type="paragraph" w:customStyle="1" w:styleId="Auteur">
    <w:name w:val="Auteur"/>
    <w:basedOn w:val="Normal"/>
    <w:rsid w:val="006E3210"/>
    <w:pPr>
      <w:autoSpaceDE w:val="0"/>
      <w:autoSpaceDN w:val="0"/>
      <w:spacing w:after="0" w:line="260" w:lineRule="exact"/>
      <w:jc w:val="right"/>
    </w:pPr>
    <w:rPr>
      <w:rFonts w:ascii="Times New Roman" w:eastAsia="Times New Roman" w:hAnsi="Times New Roman"/>
      <w:sz w:val="24"/>
      <w:szCs w:val="24"/>
      <w:lang w:eastAsia="fr-FR"/>
    </w:rPr>
  </w:style>
  <w:style w:type="paragraph" w:styleId="Retraitcorpsdetexte">
    <w:name w:val="Body Text Indent"/>
    <w:basedOn w:val="Normal"/>
    <w:link w:val="RetraitcorpsdetexteCar"/>
    <w:rsid w:val="00312918"/>
    <w:pPr>
      <w:spacing w:after="120"/>
      <w:ind w:left="283"/>
    </w:pPr>
  </w:style>
  <w:style w:type="character" w:customStyle="1" w:styleId="RetraitcorpsdetexteCar">
    <w:name w:val="Retrait corps de texte Car"/>
    <w:basedOn w:val="Policepardfaut"/>
    <w:link w:val="Retraitcorpsdetexte"/>
    <w:rsid w:val="00312918"/>
    <w:rPr>
      <w:rFonts w:ascii="Calibri" w:eastAsia="Calibri" w:hAnsi="Calibri" w:cs="Times New Roman"/>
      <w:sz w:val="22"/>
      <w:szCs w:val="22"/>
    </w:rPr>
  </w:style>
  <w:style w:type="paragraph" w:styleId="Notedebasdepage">
    <w:name w:val="footnote text"/>
    <w:basedOn w:val="Normal"/>
    <w:link w:val="NotedebasdepageCar"/>
    <w:rsid w:val="00312918"/>
    <w:pPr>
      <w:suppressAutoHyphens/>
      <w:spacing w:after="0" w:line="240" w:lineRule="auto"/>
    </w:pPr>
    <w:rPr>
      <w:rFonts w:ascii="Times New Roman" w:eastAsia="Times New Roman" w:hAnsi="Times New Roman"/>
      <w:sz w:val="20"/>
      <w:szCs w:val="20"/>
    </w:rPr>
  </w:style>
  <w:style w:type="character" w:customStyle="1" w:styleId="NotedebasdepageCar">
    <w:name w:val="Note de bas de page Car"/>
    <w:basedOn w:val="Policepardfaut"/>
    <w:link w:val="Notedebasdepage"/>
    <w:rsid w:val="00312918"/>
    <w:rPr>
      <w:rFonts w:ascii="Times New Roman" w:eastAsia="Times New Roman" w:hAnsi="Times New Roman" w:cs="Times New Roman"/>
      <w:sz w:val="20"/>
      <w:szCs w:val="20"/>
    </w:rPr>
  </w:style>
  <w:style w:type="paragraph" w:customStyle="1" w:styleId="a">
    <w:rsid w:val="00312918"/>
    <w:pPr>
      <w:suppressAutoHyphens/>
      <w:spacing w:after="0"/>
    </w:pPr>
    <w:rPr>
      <w:rFonts w:ascii="Times New Roman" w:eastAsia="Times New Roman" w:hAnsi="Times New Roman"/>
      <w:sz w:val="20"/>
      <w:szCs w:val="20"/>
    </w:rPr>
  </w:style>
  <w:style w:type="character" w:styleId="Marquenotebasdepage">
    <w:name w:val="footnote reference"/>
    <w:basedOn w:val="Policepardfaut"/>
    <w:rsid w:val="0031291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1331</Words>
  <Characters>6367</Characters>
  <Application>Microsoft Macintosh Word</Application>
  <DocSecurity>0</DocSecurity>
  <Lines>117</Lines>
  <Paragraphs>39</Paragraphs>
  <ScaleCrop>false</ScaleCrop>
  <Company>université paris 13</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Marie-Anne Paveau</dc:creator>
  <cp:lastModifiedBy>Viviane Youx</cp:lastModifiedBy>
  <cp:revision>3</cp:revision>
  <dcterms:created xsi:type="dcterms:W3CDTF">2011-11-13T11:13:00Z</dcterms:created>
  <dcterms:modified xsi:type="dcterms:W3CDTF">2012-01-23T12:47:00Z</dcterms:modified>
</cp:coreProperties>
</file>