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45" w:rsidRDefault="00804B45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AA84F"/>
          <w:lang w:eastAsia="fr-FR"/>
        </w:rPr>
      </w:pPr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 xml:space="preserve">Programme  des conférences thématiques du </w:t>
      </w:r>
      <w:proofErr w:type="spellStart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Casnav</w:t>
      </w:r>
      <w:proofErr w:type="spellEnd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 xml:space="preserve"> (2013-2014)</w:t>
      </w:r>
    </w:p>
    <w:p w:rsidR="00804B45" w:rsidRDefault="00804B45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AA84F"/>
          <w:lang w:eastAsia="fr-FR"/>
        </w:rPr>
      </w:pPr>
      <w:proofErr w:type="gramStart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en</w:t>
      </w:r>
      <w:proofErr w:type="gramEnd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 xml:space="preserve"> partenariat avec l’Alliance française</w:t>
      </w:r>
      <w:r>
        <w:rPr>
          <w:rFonts w:ascii="Arial" w:eastAsia="Times New Roman" w:hAnsi="Arial" w:cs="Arial"/>
          <w:b/>
          <w:bCs/>
          <w:color w:val="6AA84F"/>
          <w:lang w:eastAsia="fr-FR"/>
        </w:rPr>
        <w:t xml:space="preserve"> de Paris </w:t>
      </w:r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-</w:t>
      </w:r>
      <w:r>
        <w:rPr>
          <w:rFonts w:ascii="Arial" w:eastAsia="Times New Roman" w:hAnsi="Arial" w:cs="Arial"/>
          <w:b/>
          <w:bCs/>
          <w:color w:val="6AA84F"/>
          <w:lang w:eastAsia="fr-FR"/>
        </w:rPr>
        <w:t xml:space="preserve"> </w:t>
      </w:r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Il</w:t>
      </w:r>
      <w:r>
        <w:rPr>
          <w:rFonts w:ascii="Arial" w:eastAsia="Times New Roman" w:hAnsi="Arial" w:cs="Arial"/>
          <w:b/>
          <w:bCs/>
          <w:color w:val="6AA84F"/>
          <w:lang w:eastAsia="fr-FR"/>
        </w:rPr>
        <w:t xml:space="preserve">e </w:t>
      </w:r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 xml:space="preserve">de France </w:t>
      </w:r>
    </w:p>
    <w:p w:rsidR="00804B45" w:rsidRDefault="00804B45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AA84F"/>
          <w:lang w:eastAsia="fr-FR"/>
        </w:rPr>
      </w:pPr>
      <w:proofErr w:type="gramStart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et</w:t>
      </w:r>
      <w:proofErr w:type="gramEnd"/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 xml:space="preserve"> l’</w:t>
      </w:r>
      <w:r>
        <w:rPr>
          <w:rFonts w:ascii="Arial" w:eastAsia="Times New Roman" w:hAnsi="Arial" w:cs="Arial"/>
          <w:b/>
          <w:bCs/>
          <w:color w:val="6AA84F"/>
          <w:lang w:eastAsia="fr-FR"/>
        </w:rPr>
        <w:t>A</w:t>
      </w:r>
      <w:r w:rsidRPr="00804B45">
        <w:rPr>
          <w:rFonts w:ascii="Arial" w:eastAsia="Times New Roman" w:hAnsi="Arial" w:cs="Arial"/>
          <w:b/>
          <w:bCs/>
          <w:color w:val="6AA84F"/>
          <w:lang w:eastAsia="fr-FR"/>
        </w:rPr>
        <w:t>ssociation française des professeurs de français (AFEF)</w:t>
      </w:r>
    </w:p>
    <w:p w:rsidR="006D0824" w:rsidRDefault="006D0824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AA84F"/>
          <w:lang w:eastAsia="fr-FR"/>
        </w:rPr>
      </w:pPr>
    </w:p>
    <w:p w:rsidR="006D0824" w:rsidRDefault="006D0824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6D082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Les fils rouges 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de cette programmation </w:t>
      </w:r>
      <w:r w:rsidRPr="006D082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 le français COMME langue de scolarisation, les « questions interculturelles », « la pédagogie différenciée »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dans le</w:t>
      </w:r>
      <w:r w:rsidRPr="006D082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cadre d’une école inclusive, plurilingue et interculturelle (</w:t>
      </w:r>
      <w:r w:rsidR="0062615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circulaires 2012, </w:t>
      </w:r>
      <w:r w:rsidR="003C332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OCDE,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UNESCO, </w:t>
      </w:r>
      <w:r w:rsidRPr="006D082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Conseil de l’Europe et CELV)</w:t>
      </w:r>
    </w:p>
    <w:p w:rsidR="00626155" w:rsidRPr="006D0824" w:rsidRDefault="00626155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804B45" w:rsidRPr="00804B45" w:rsidRDefault="00804B45" w:rsidP="00804B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AA84F"/>
          <w:lang w:eastAsia="fr-FR"/>
        </w:rPr>
      </w:pPr>
    </w:p>
    <w:p w:rsidR="00804B45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AA84F"/>
          <w:sz w:val="16"/>
          <w:szCs w:val="16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25 septembre</w:t>
      </w:r>
      <w:r w:rsidRPr="0074791E">
        <w:rPr>
          <w:rFonts w:ascii="Arial" w:eastAsia="Times New Roman" w:hAnsi="Arial" w:cs="Arial"/>
          <w:color w:val="6AA84F"/>
          <w:sz w:val="20"/>
          <w:szCs w:val="20"/>
          <w:lang w:eastAsia="fr-FR"/>
        </w:rPr>
        <w:t> </w:t>
      </w: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2013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Le rôle du langage dans les apprentissages et la spécificité pratique langagière disciplinaire.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Martine Jaubert, professeure de sciences du langage, université de Bordeaux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9 octobre 2013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Le rôle du lexique verbal dans la construction discursive des connaissances disciplinaires en français comme langue de scolarisation à l'oral et à l'écrit : mise à niveau des EANA et des élèves en situation d'illettrisme.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Colette Noyau, professeure émérite des universités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15 janvier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L'apport de la pédagogie institutionnelle à la différenciation pédagogique</w:t>
      </w:r>
      <w:r w:rsidR="003C3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.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Bruno </w:t>
      </w:r>
      <w:proofErr w:type="spellStart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Robbes</w:t>
      </w:r>
      <w:proofErr w:type="spellEnd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, professeur de sciences de l’éducation à l’université de Cergy-Pontoise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5 mars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La personnalisation des apprentissages (la classe coopérative de Célestin Freinet et la pédagogie différenciée)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Sylvain </w:t>
      </w:r>
      <w:proofErr w:type="spellStart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Connac</w:t>
      </w:r>
      <w:proofErr w:type="spellEnd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, professeur des écoles, </w:t>
      </w:r>
      <w:r w:rsidR="006D0824"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docteur en sciences de l’éducation, </w:t>
      </w: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chargé de cours à l'université de Montpellier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9 avril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Les gestes et les postures professionnels</w:t>
      </w:r>
      <w:r w:rsidR="003C3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.</w:t>
      </w:r>
      <w:r w:rsidRPr="0074791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 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</w:t>
      </w: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Dominique </w:t>
      </w:r>
      <w:proofErr w:type="spellStart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Bucheton</w:t>
      </w:r>
      <w:proofErr w:type="spellEnd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, professeure à l’université de Montpellier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30 avril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Interroger la notion de francophonie : quelques repères pour une pris en charge réaliste des élèves nouvellement arrivés d'Afrique francophone.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Claudine Nicolas</w:t>
      </w:r>
      <w:r w:rsidR="0074791E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</w:t>
      </w:r>
      <w:r w:rsidR="0042057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Professeure des écoles, formatrice 1er degré au </w:t>
      </w:r>
      <w:proofErr w:type="spellStart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Casnav</w:t>
      </w:r>
      <w:proofErr w:type="spellEnd"/>
      <w:r w:rsidRPr="0074791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, docteur en sciences de l'éducation de l'université Paris 5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14 mai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Default="0042057B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42057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En quoi le genre joue-t-il un rôle déterminant dans nos ch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eminements (ou choix) de vie ? </w:t>
      </w:r>
    </w:p>
    <w:p w:rsidR="00626155" w:rsidRPr="00626155" w:rsidRDefault="0062615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Geneviève </w:t>
      </w:r>
      <w:proofErr w:type="spellStart"/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Pezeu</w:t>
      </w:r>
      <w:proofErr w:type="spellEnd"/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, </w:t>
      </w:r>
      <w:r w:rsidR="0042057B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Agrégée d’histoire (</w:t>
      </w:r>
      <w:r w:rsidR="0042057B" w:rsidRPr="0042057B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équipe de recherche GSE : «Genre, Savoir, Education» du CREF de l’Université Paris Ouest-Nanterre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Pr="0074791E" w:rsidRDefault="0074791E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>Mercredi 28</w:t>
      </w:r>
      <w:r w:rsidR="00804B45" w:rsidRPr="0074791E">
        <w:rPr>
          <w:rFonts w:ascii="Arial" w:eastAsia="Times New Roman" w:hAnsi="Arial" w:cs="Arial"/>
          <w:b/>
          <w:bCs/>
          <w:color w:val="6AA84F"/>
          <w:sz w:val="20"/>
          <w:szCs w:val="20"/>
          <w:lang w:eastAsia="fr-FR"/>
        </w:rPr>
        <w:t xml:space="preserve"> mai 2014</w:t>
      </w:r>
    </w:p>
    <w:p w:rsidR="00804B45" w:rsidRPr="0074791E" w:rsidRDefault="00804B4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804B45" w:rsidRDefault="003C332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3C3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Laïcité et Ecole: un principe à faire viv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re, une pédagogie à développer.</w:t>
      </w:r>
      <w:bookmarkStart w:id="0" w:name="_GoBack"/>
      <w:bookmarkEnd w:id="0"/>
    </w:p>
    <w:p w:rsidR="00626155" w:rsidRPr="00626155" w:rsidRDefault="0062615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Jean-Louis </w:t>
      </w:r>
      <w:proofErr w:type="spellStart"/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Auduc</w:t>
      </w:r>
      <w:proofErr w:type="spellEnd"/>
      <w:r w:rsidRPr="00626155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, ex-directeur-adjoint de l’IUFM de Créteil</w:t>
      </w:r>
    </w:p>
    <w:p w:rsidR="00626155" w:rsidRPr="0074791E" w:rsidRDefault="00626155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4791E" w:rsidRDefault="0074791E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</w:p>
    <w:p w:rsidR="0074791E" w:rsidRDefault="0074791E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</w:p>
    <w:p w:rsidR="0074791E" w:rsidRDefault="0074791E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</w:p>
    <w:p w:rsidR="0074791E" w:rsidRPr="00626155" w:rsidRDefault="0074791E" w:rsidP="00804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fr-FR"/>
        </w:rPr>
      </w:pPr>
      <w:r w:rsidRPr="00626155">
        <w:rPr>
          <w:rFonts w:ascii="Arial" w:eastAsia="Times New Roman" w:hAnsi="Arial" w:cs="Arial"/>
          <w:b/>
          <w:bCs/>
          <w:color w:val="548DD4" w:themeColor="text2" w:themeTint="99"/>
          <w:lang w:eastAsia="fr-FR"/>
        </w:rPr>
        <w:t xml:space="preserve">Cette année scolaire les conférences auront lieu à l’Alliance française de Paris-Ile de France (auditorium Marc </w:t>
      </w:r>
      <w:proofErr w:type="spellStart"/>
      <w:r w:rsidRPr="00626155">
        <w:rPr>
          <w:rFonts w:ascii="Arial" w:eastAsia="Times New Roman" w:hAnsi="Arial" w:cs="Arial"/>
          <w:b/>
          <w:bCs/>
          <w:color w:val="548DD4" w:themeColor="text2" w:themeTint="99"/>
          <w:lang w:eastAsia="fr-FR"/>
        </w:rPr>
        <w:t>Blancpain</w:t>
      </w:r>
      <w:proofErr w:type="spellEnd"/>
      <w:r w:rsidRPr="00626155">
        <w:rPr>
          <w:rFonts w:ascii="Arial" w:eastAsia="Times New Roman" w:hAnsi="Arial" w:cs="Arial"/>
          <w:b/>
          <w:bCs/>
          <w:color w:val="548DD4" w:themeColor="text2" w:themeTint="99"/>
          <w:lang w:eastAsia="fr-FR"/>
        </w:rPr>
        <w:t>), 101 Boulevard Raspail dans le 6</w:t>
      </w:r>
      <w:r w:rsidRPr="00626155">
        <w:rPr>
          <w:rFonts w:ascii="Arial" w:eastAsia="Times New Roman" w:hAnsi="Arial" w:cs="Arial"/>
          <w:b/>
          <w:bCs/>
          <w:color w:val="548DD4" w:themeColor="text2" w:themeTint="99"/>
          <w:vertAlign w:val="superscript"/>
          <w:lang w:eastAsia="fr-FR"/>
        </w:rPr>
        <w:t>ème</w:t>
      </w:r>
      <w:r w:rsidRPr="00626155">
        <w:rPr>
          <w:rFonts w:ascii="Arial" w:eastAsia="Times New Roman" w:hAnsi="Arial" w:cs="Arial"/>
          <w:b/>
          <w:bCs/>
          <w:color w:val="548DD4" w:themeColor="text2" w:themeTint="99"/>
          <w:lang w:eastAsia="fr-FR"/>
        </w:rPr>
        <w:t xml:space="preserve"> arr. de 14h30 à 16h30.</w:t>
      </w:r>
    </w:p>
    <w:p w:rsidR="0020195A" w:rsidRDefault="0020195A"/>
    <w:sectPr w:rsidR="0020195A" w:rsidSect="00804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4B45"/>
    <w:rsid w:val="00150FB7"/>
    <w:rsid w:val="0020195A"/>
    <w:rsid w:val="003C3325"/>
    <w:rsid w:val="0042057B"/>
    <w:rsid w:val="00626155"/>
    <w:rsid w:val="006D0824"/>
    <w:rsid w:val="0074791E"/>
    <w:rsid w:val="00804B45"/>
    <w:rsid w:val="00A620D8"/>
    <w:rsid w:val="00C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04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9</cp:revision>
  <dcterms:created xsi:type="dcterms:W3CDTF">2013-09-06T12:38:00Z</dcterms:created>
  <dcterms:modified xsi:type="dcterms:W3CDTF">2013-09-24T14:00:00Z</dcterms:modified>
</cp:coreProperties>
</file>