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9C" w:rsidRPr="00983FBD" w:rsidRDefault="00BE1760">
      <w:pPr>
        <w:rPr>
          <w:rFonts w:ascii="Arial" w:hAnsi="Arial" w:cs="Arial"/>
          <w:sz w:val="28"/>
          <w:szCs w:val="28"/>
        </w:rPr>
      </w:pPr>
      <w:r>
        <w:rPr>
          <w:rFonts w:ascii="Arial" w:hAnsi="Arial" w:cs="Arial"/>
          <w:sz w:val="40"/>
          <w:szCs w:val="40"/>
        </w:rPr>
        <w:t>Un motif : la rus</w:t>
      </w:r>
      <w:r w:rsidR="00F260E2" w:rsidRPr="00F260E2">
        <w:rPr>
          <w:rFonts w:ascii="Arial" w:hAnsi="Arial" w:cs="Arial"/>
          <w:sz w:val="40"/>
          <w:szCs w:val="40"/>
        </w:rPr>
        <w:t xml:space="preserve">e </w:t>
      </w:r>
      <w:r w:rsidR="00983FBD" w:rsidRPr="00983FBD">
        <w:rPr>
          <w:rFonts w:ascii="Arial" w:hAnsi="Arial" w:cs="Arial"/>
          <w:sz w:val="28"/>
          <w:szCs w:val="28"/>
        </w:rPr>
        <w:t xml:space="preserve">(mensonges, tromperies, subterfuges etc…)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6237"/>
      </w:tblGrid>
      <w:tr w:rsidR="001D79B4" w:rsidRPr="00704E93" w:rsidTr="00AE657A">
        <w:trPr>
          <w:trHeight w:val="93"/>
        </w:trPr>
        <w:tc>
          <w:tcPr>
            <w:tcW w:w="10632" w:type="dxa"/>
            <w:gridSpan w:val="3"/>
          </w:tcPr>
          <w:p w:rsidR="00166B32" w:rsidRDefault="00166B32" w:rsidP="00CA7AB3">
            <w:pPr>
              <w:pStyle w:val="NormalWeb"/>
              <w:rPr>
                <w:rFonts w:ascii="Arial" w:hAnsi="Arial" w:cs="Arial"/>
                <w:b/>
                <w:sz w:val="28"/>
                <w:szCs w:val="28"/>
              </w:rPr>
            </w:pPr>
          </w:p>
          <w:p w:rsidR="001D79B4" w:rsidRPr="00F260E2" w:rsidRDefault="001D79B4" w:rsidP="00CA7AB3">
            <w:pPr>
              <w:pStyle w:val="NormalWeb"/>
              <w:rPr>
                <w:rFonts w:ascii="Arial" w:hAnsi="Arial" w:cs="Arial"/>
                <w:b/>
                <w:i/>
                <w:sz w:val="20"/>
                <w:szCs w:val="20"/>
              </w:rPr>
            </w:pPr>
            <w:r w:rsidRPr="00F260E2">
              <w:rPr>
                <w:rFonts w:ascii="Arial" w:hAnsi="Arial" w:cs="Arial"/>
                <w:b/>
                <w:sz w:val="28"/>
                <w:szCs w:val="28"/>
              </w:rPr>
              <w:t>ALBUMS /Autres albums</w:t>
            </w:r>
          </w:p>
        </w:tc>
      </w:tr>
      <w:tr w:rsidR="004C74A8" w:rsidRPr="007B2699" w:rsidTr="0020546A">
        <w:trPr>
          <w:trHeight w:val="93"/>
        </w:trPr>
        <w:tc>
          <w:tcPr>
            <w:tcW w:w="2694" w:type="dxa"/>
          </w:tcPr>
          <w:p w:rsidR="004C74A8" w:rsidRDefault="00F62057" w:rsidP="00E55C88">
            <w:pPr>
              <w:pStyle w:val="Default"/>
              <w:rPr>
                <w:noProof/>
              </w:rPr>
            </w:pPr>
            <w:r>
              <w:rPr>
                <w:noProof/>
              </w:rPr>
              <w:drawing>
                <wp:inline distT="0" distB="0" distL="0" distR="0">
                  <wp:extent cx="1145540" cy="981710"/>
                  <wp:effectExtent l="19050" t="0" r="0" b="0"/>
                  <wp:docPr id="5" name="Image 5" descr="http://www.ricochet-jeunes.org/public/scans/c/churcho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cochet-jeunes.org/public/scans/c/churchoie.jpg"/>
                          <pic:cNvPicPr>
                            <a:picLocks noChangeAspect="1" noChangeArrowheads="1"/>
                          </pic:cNvPicPr>
                        </pic:nvPicPr>
                        <pic:blipFill>
                          <a:blip r:embed="rId7"/>
                          <a:srcRect/>
                          <a:stretch>
                            <a:fillRect/>
                          </a:stretch>
                        </pic:blipFill>
                        <pic:spPr bwMode="auto">
                          <a:xfrm>
                            <a:off x="0" y="0"/>
                            <a:ext cx="1145540" cy="981710"/>
                          </a:xfrm>
                          <a:prstGeom prst="rect">
                            <a:avLst/>
                          </a:prstGeom>
                          <a:noFill/>
                          <a:ln w="9525">
                            <a:noFill/>
                            <a:miter lim="800000"/>
                            <a:headEnd/>
                            <a:tailEnd/>
                          </a:ln>
                        </pic:spPr>
                      </pic:pic>
                    </a:graphicData>
                  </a:graphic>
                </wp:inline>
              </w:drawing>
            </w:r>
          </w:p>
        </w:tc>
        <w:tc>
          <w:tcPr>
            <w:tcW w:w="1701" w:type="dxa"/>
          </w:tcPr>
          <w:p w:rsidR="004C74A8" w:rsidRDefault="004362C1" w:rsidP="00E55C88">
            <w:pPr>
              <w:pStyle w:val="Default"/>
              <w:rPr>
                <w:b/>
                <w:sz w:val="20"/>
                <w:szCs w:val="20"/>
              </w:rPr>
            </w:pPr>
            <w:r w:rsidRPr="00364E70">
              <w:rPr>
                <w:b/>
                <w:sz w:val="20"/>
                <w:szCs w:val="20"/>
              </w:rPr>
              <w:t>Une petite oie pas si bête</w:t>
            </w:r>
          </w:p>
          <w:p w:rsidR="004362C1" w:rsidRDefault="004362C1" w:rsidP="00E55C88">
            <w:pPr>
              <w:pStyle w:val="Default"/>
              <w:rPr>
                <w:sz w:val="20"/>
                <w:szCs w:val="20"/>
              </w:rPr>
            </w:pPr>
            <w:r w:rsidRPr="004362C1">
              <w:rPr>
                <w:sz w:val="20"/>
                <w:szCs w:val="20"/>
              </w:rPr>
              <w:t>Caroline-Jayne Church,</w:t>
            </w:r>
          </w:p>
          <w:p w:rsidR="004362C1" w:rsidRDefault="004362C1" w:rsidP="00E55C88">
            <w:pPr>
              <w:pStyle w:val="Default"/>
              <w:rPr>
                <w:sz w:val="20"/>
                <w:szCs w:val="20"/>
              </w:rPr>
            </w:pPr>
            <w:r w:rsidRPr="004362C1">
              <w:rPr>
                <w:sz w:val="20"/>
                <w:szCs w:val="20"/>
              </w:rPr>
              <w:t>Albin Michel jeunesse</w:t>
            </w:r>
          </w:p>
          <w:p w:rsidR="004362C1" w:rsidRDefault="004362C1" w:rsidP="00E55C88">
            <w:pPr>
              <w:pStyle w:val="Default"/>
              <w:rPr>
                <w:noProof/>
              </w:rPr>
            </w:pPr>
            <w:r>
              <w:rPr>
                <w:sz w:val="20"/>
                <w:szCs w:val="20"/>
              </w:rPr>
              <w:t>Niveau</w:t>
            </w:r>
            <w:r w:rsidRPr="004C74A8">
              <w:rPr>
                <w:sz w:val="20"/>
                <w:szCs w:val="20"/>
              </w:rPr>
              <w:t xml:space="preserve"> 1</w:t>
            </w:r>
          </w:p>
        </w:tc>
        <w:tc>
          <w:tcPr>
            <w:tcW w:w="6237" w:type="dxa"/>
          </w:tcPr>
          <w:p w:rsidR="000D2F92" w:rsidRDefault="00F62057" w:rsidP="00F62057">
            <w:pPr>
              <w:pStyle w:val="Default"/>
              <w:rPr>
                <w:sz w:val="20"/>
                <w:szCs w:val="20"/>
              </w:rPr>
            </w:pPr>
            <w:r w:rsidRPr="00EF302F">
              <w:rPr>
                <w:i/>
                <w:sz w:val="20"/>
                <w:szCs w:val="20"/>
              </w:rPr>
              <w:t>Comment cette petite oie couverte de boue peut-elle se complaire dans une telle saleté ! Elle s’attire la réprobation du reste de la troupe, jusqu’au jour où il apparait que cela la protège du renard… et elle montre qu’elle a plus d’un tour dans son sac.</w:t>
            </w:r>
            <w:r>
              <w:rPr>
                <w:sz w:val="20"/>
                <w:szCs w:val="20"/>
              </w:rPr>
              <w:t xml:space="preserve">    </w:t>
            </w:r>
            <w:hyperlink r:id="rId8" w:history="1">
              <w:r w:rsidRPr="006677E3">
                <w:rPr>
                  <w:rStyle w:val="Lienhypertexte"/>
                  <w:sz w:val="20"/>
                  <w:szCs w:val="20"/>
                </w:rPr>
                <w:t>http://www.ricochet-jeunes.org/critiques/livre/12017-une-petite-oie-pas-si-bete</w:t>
              </w:r>
            </w:hyperlink>
            <w:r>
              <w:rPr>
                <w:sz w:val="20"/>
                <w:szCs w:val="20"/>
              </w:rPr>
              <w:t xml:space="preserve"> </w:t>
            </w:r>
          </w:p>
        </w:tc>
      </w:tr>
      <w:tr w:rsidR="004C74A8" w:rsidRPr="007B2699" w:rsidTr="0020546A">
        <w:trPr>
          <w:trHeight w:val="93"/>
        </w:trPr>
        <w:tc>
          <w:tcPr>
            <w:tcW w:w="2694" w:type="dxa"/>
          </w:tcPr>
          <w:p w:rsidR="004C74A8" w:rsidRDefault="00EF302F" w:rsidP="00E55C88">
            <w:pPr>
              <w:pStyle w:val="Default"/>
              <w:rPr>
                <w:noProof/>
              </w:rPr>
            </w:pPr>
            <w:r>
              <w:rPr>
                <w:noProof/>
              </w:rPr>
              <w:t xml:space="preserve">                 </w:t>
            </w:r>
            <w:r w:rsidR="00C274FD">
              <w:rPr>
                <w:noProof/>
              </w:rPr>
              <w:drawing>
                <wp:inline distT="0" distB="0" distL="0" distR="0">
                  <wp:extent cx="825398" cy="1064348"/>
                  <wp:effectExtent l="19050" t="0" r="0" b="0"/>
                  <wp:docPr id="7" name="Image 7" descr="http://www.ecoledesloisirs.fr/php-edl/images/couvertures/33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oledesloisirs.fr/php-edl/images/couvertures/33019.gif"/>
                          <pic:cNvPicPr>
                            <a:picLocks noChangeAspect="1" noChangeArrowheads="1"/>
                          </pic:cNvPicPr>
                        </pic:nvPicPr>
                        <pic:blipFill>
                          <a:blip r:embed="rId9"/>
                          <a:srcRect/>
                          <a:stretch>
                            <a:fillRect/>
                          </a:stretch>
                        </pic:blipFill>
                        <pic:spPr bwMode="auto">
                          <a:xfrm>
                            <a:off x="0" y="0"/>
                            <a:ext cx="830098" cy="1070409"/>
                          </a:xfrm>
                          <a:prstGeom prst="rect">
                            <a:avLst/>
                          </a:prstGeom>
                          <a:noFill/>
                          <a:ln w="9525">
                            <a:noFill/>
                            <a:miter lim="800000"/>
                            <a:headEnd/>
                            <a:tailEnd/>
                          </a:ln>
                        </pic:spPr>
                      </pic:pic>
                    </a:graphicData>
                  </a:graphic>
                </wp:inline>
              </w:drawing>
            </w:r>
          </w:p>
        </w:tc>
        <w:tc>
          <w:tcPr>
            <w:tcW w:w="1701" w:type="dxa"/>
          </w:tcPr>
          <w:p w:rsidR="004C74A8" w:rsidRDefault="00AC3F10" w:rsidP="006226ED">
            <w:pPr>
              <w:pStyle w:val="Default"/>
              <w:rPr>
                <w:b/>
                <w:sz w:val="20"/>
                <w:szCs w:val="20"/>
              </w:rPr>
            </w:pPr>
            <w:r w:rsidRPr="00364E70">
              <w:rPr>
                <w:b/>
                <w:sz w:val="20"/>
                <w:szCs w:val="20"/>
              </w:rPr>
              <w:t>Coyote mauve</w:t>
            </w:r>
          </w:p>
          <w:p w:rsidR="00AC3F10" w:rsidRDefault="00AC3F10" w:rsidP="006226ED">
            <w:pPr>
              <w:pStyle w:val="Default"/>
              <w:rPr>
                <w:sz w:val="20"/>
                <w:szCs w:val="20"/>
              </w:rPr>
            </w:pPr>
            <w:r w:rsidRPr="00AC3F10">
              <w:rPr>
                <w:sz w:val="20"/>
                <w:szCs w:val="20"/>
              </w:rPr>
              <w:t>Jean-Luc Cornette,</w:t>
            </w:r>
          </w:p>
          <w:p w:rsidR="00AC3F10" w:rsidRDefault="00AC3F10" w:rsidP="006226ED">
            <w:pPr>
              <w:pStyle w:val="Default"/>
              <w:rPr>
                <w:sz w:val="20"/>
                <w:szCs w:val="20"/>
              </w:rPr>
            </w:pPr>
            <w:r w:rsidRPr="00AC3F10">
              <w:rPr>
                <w:sz w:val="20"/>
                <w:szCs w:val="20"/>
              </w:rPr>
              <w:t>Pastel</w:t>
            </w:r>
          </w:p>
          <w:p w:rsidR="00AC3F10" w:rsidRPr="004071F1" w:rsidRDefault="00AC3F10" w:rsidP="006226ED">
            <w:pPr>
              <w:pStyle w:val="Default"/>
              <w:rPr>
                <w:b/>
                <w:sz w:val="20"/>
                <w:szCs w:val="20"/>
              </w:rPr>
            </w:pPr>
            <w:r>
              <w:rPr>
                <w:sz w:val="20"/>
                <w:szCs w:val="20"/>
              </w:rPr>
              <w:t>Niveau</w:t>
            </w:r>
            <w:r w:rsidRPr="004C74A8">
              <w:rPr>
                <w:sz w:val="20"/>
                <w:szCs w:val="20"/>
              </w:rPr>
              <w:t xml:space="preserve"> </w:t>
            </w:r>
            <w:r>
              <w:rPr>
                <w:sz w:val="20"/>
                <w:szCs w:val="20"/>
              </w:rPr>
              <w:t>3</w:t>
            </w:r>
          </w:p>
        </w:tc>
        <w:tc>
          <w:tcPr>
            <w:tcW w:w="6237" w:type="dxa"/>
          </w:tcPr>
          <w:p w:rsidR="00F87739" w:rsidRPr="00EF302F" w:rsidRDefault="00F87739" w:rsidP="00F87739">
            <w:pPr>
              <w:spacing w:after="0" w:line="240" w:lineRule="auto"/>
              <w:rPr>
                <w:rFonts w:ascii="Arial" w:hAnsi="Arial" w:cs="Arial"/>
                <w:i/>
                <w:iCs/>
                <w:sz w:val="20"/>
                <w:szCs w:val="20"/>
              </w:rPr>
            </w:pPr>
            <w:r w:rsidRPr="00EF302F">
              <w:rPr>
                <w:rFonts w:ascii="Arial" w:hAnsi="Arial" w:cs="Arial"/>
                <w:i/>
                <w:sz w:val="20"/>
                <w:szCs w:val="20"/>
              </w:rPr>
              <w:t xml:space="preserve">Lorsque Jim voit un coyote mauve se livrer à toutes sortes de gesticulations, en haut de la colline, cela suscite évidemment sa curiosité… et voilà que </w:t>
            </w:r>
            <w:r w:rsidR="00C274FD" w:rsidRPr="00EF302F">
              <w:rPr>
                <w:rFonts w:ascii="Arial" w:hAnsi="Arial" w:cs="Arial"/>
                <w:i/>
                <w:sz w:val="20"/>
                <w:szCs w:val="20"/>
              </w:rPr>
              <w:t>l</w:t>
            </w:r>
            <w:r w:rsidRPr="00EF302F">
              <w:rPr>
                <w:rFonts w:ascii="Arial" w:hAnsi="Arial" w:cs="Arial"/>
                <w:i/>
                <w:sz w:val="20"/>
                <w:szCs w:val="20"/>
              </w:rPr>
              <w:t>’</w:t>
            </w:r>
            <w:r w:rsidR="00C274FD" w:rsidRPr="00EF302F">
              <w:rPr>
                <w:rFonts w:ascii="Arial" w:hAnsi="Arial" w:cs="Arial"/>
                <w:i/>
                <w:sz w:val="20"/>
                <w:szCs w:val="20"/>
              </w:rPr>
              <w:t xml:space="preserve">explication de ce comportement </w:t>
            </w:r>
            <w:r w:rsidRPr="00EF302F">
              <w:rPr>
                <w:rFonts w:ascii="Arial" w:hAnsi="Arial" w:cs="Arial"/>
                <w:i/>
                <w:sz w:val="20"/>
                <w:szCs w:val="20"/>
              </w:rPr>
              <w:t>est un secret !</w:t>
            </w:r>
          </w:p>
          <w:p w:rsidR="00F57BF7" w:rsidRDefault="00EF302F" w:rsidP="00E55C88">
            <w:pPr>
              <w:pStyle w:val="Default"/>
              <w:rPr>
                <w:sz w:val="20"/>
                <w:szCs w:val="20"/>
              </w:rPr>
            </w:pPr>
            <w:r>
              <w:rPr>
                <w:sz w:val="20"/>
                <w:szCs w:val="20"/>
              </w:rPr>
              <w:t xml:space="preserve">Le site de l’éditeur propose une fiche sur l’auteur et quelques pistes de prolongement. </w:t>
            </w:r>
            <w:hyperlink r:id="rId10" w:history="1">
              <w:r w:rsidRPr="008C2EAB">
                <w:rPr>
                  <w:rStyle w:val="Lienhypertexte"/>
                  <w:sz w:val="20"/>
                  <w:szCs w:val="20"/>
                </w:rPr>
                <w:t>http://www.ecoledesloisirs.fr/php-edl/catalogues/fiche-livre-nvo.php?reference=33019</w:t>
              </w:r>
            </w:hyperlink>
            <w:r>
              <w:rPr>
                <w:sz w:val="20"/>
                <w:szCs w:val="20"/>
              </w:rPr>
              <w:t xml:space="preserve"> </w:t>
            </w:r>
          </w:p>
        </w:tc>
      </w:tr>
      <w:tr w:rsidR="004C74A8" w:rsidRPr="007B2699" w:rsidTr="0020546A">
        <w:trPr>
          <w:trHeight w:val="93"/>
        </w:trPr>
        <w:tc>
          <w:tcPr>
            <w:tcW w:w="2694" w:type="dxa"/>
          </w:tcPr>
          <w:p w:rsidR="004C74A8" w:rsidRDefault="00AD5CF5" w:rsidP="00E55C88">
            <w:pPr>
              <w:pStyle w:val="Default"/>
              <w:rPr>
                <w:noProof/>
              </w:rPr>
            </w:pPr>
            <w:r>
              <w:rPr>
                <w:noProof/>
              </w:rPr>
              <w:drawing>
                <wp:inline distT="0" distB="0" distL="0" distR="0">
                  <wp:extent cx="1499054" cy="2059806"/>
                  <wp:effectExtent l="19050" t="0" r="5896" b="0"/>
                  <wp:docPr id="1" name="Image 2" descr="http://ecx.images-amazon.com/images/I/51%2BRifkt9fL._SL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2BRifkt9fL._SL160_.jpg"/>
                          <pic:cNvPicPr>
                            <a:picLocks noChangeAspect="1" noChangeArrowheads="1"/>
                          </pic:cNvPicPr>
                        </pic:nvPicPr>
                        <pic:blipFill>
                          <a:blip r:embed="rId11"/>
                          <a:srcRect/>
                          <a:stretch>
                            <a:fillRect/>
                          </a:stretch>
                        </pic:blipFill>
                        <pic:spPr bwMode="auto">
                          <a:xfrm>
                            <a:off x="0" y="0"/>
                            <a:ext cx="1507844" cy="2071885"/>
                          </a:xfrm>
                          <a:prstGeom prst="rect">
                            <a:avLst/>
                          </a:prstGeom>
                          <a:noFill/>
                          <a:ln w="9525">
                            <a:noFill/>
                            <a:miter lim="800000"/>
                            <a:headEnd/>
                            <a:tailEnd/>
                          </a:ln>
                        </pic:spPr>
                      </pic:pic>
                    </a:graphicData>
                  </a:graphic>
                </wp:inline>
              </w:drawing>
            </w:r>
          </w:p>
        </w:tc>
        <w:tc>
          <w:tcPr>
            <w:tcW w:w="1701" w:type="dxa"/>
          </w:tcPr>
          <w:p w:rsidR="00E73E1B" w:rsidRDefault="00CC53FF" w:rsidP="00E55C88">
            <w:pPr>
              <w:pStyle w:val="Default"/>
              <w:rPr>
                <w:b/>
                <w:sz w:val="20"/>
                <w:szCs w:val="20"/>
              </w:rPr>
            </w:pPr>
            <w:r w:rsidRPr="00364E70">
              <w:rPr>
                <w:b/>
                <w:sz w:val="20"/>
                <w:szCs w:val="20"/>
              </w:rPr>
              <w:t>Gruffalo</w:t>
            </w:r>
          </w:p>
          <w:p w:rsidR="00CC53FF" w:rsidRDefault="00CC53FF" w:rsidP="00E55C88">
            <w:pPr>
              <w:pStyle w:val="Default"/>
              <w:rPr>
                <w:sz w:val="20"/>
                <w:szCs w:val="20"/>
              </w:rPr>
            </w:pPr>
            <w:r w:rsidRPr="00CC53FF">
              <w:rPr>
                <w:sz w:val="20"/>
                <w:szCs w:val="20"/>
              </w:rPr>
              <w:t>Julia Donaldson</w:t>
            </w:r>
          </w:p>
          <w:p w:rsidR="00CC53FF" w:rsidRDefault="00CC53FF" w:rsidP="00E55C88">
            <w:pPr>
              <w:pStyle w:val="Default"/>
              <w:rPr>
                <w:sz w:val="20"/>
                <w:szCs w:val="20"/>
              </w:rPr>
            </w:pPr>
            <w:r w:rsidRPr="00CC53FF">
              <w:rPr>
                <w:sz w:val="20"/>
                <w:szCs w:val="20"/>
              </w:rPr>
              <w:t>Gallimard jeunesse</w:t>
            </w:r>
          </w:p>
          <w:p w:rsidR="00CC53FF" w:rsidRDefault="00CC53FF" w:rsidP="00E55C88">
            <w:pPr>
              <w:pStyle w:val="Default"/>
              <w:rPr>
                <w:noProof/>
              </w:rPr>
            </w:pPr>
            <w:r>
              <w:rPr>
                <w:sz w:val="20"/>
                <w:szCs w:val="20"/>
              </w:rPr>
              <w:t>Niveau</w:t>
            </w:r>
            <w:r w:rsidRPr="004C74A8">
              <w:rPr>
                <w:sz w:val="20"/>
                <w:szCs w:val="20"/>
              </w:rPr>
              <w:t xml:space="preserve"> 1</w:t>
            </w:r>
          </w:p>
        </w:tc>
        <w:tc>
          <w:tcPr>
            <w:tcW w:w="6237" w:type="dxa"/>
          </w:tcPr>
          <w:p w:rsidR="003646DC" w:rsidRDefault="00AE46AA" w:rsidP="00CF324C">
            <w:pPr>
              <w:pStyle w:val="Default"/>
              <w:rPr>
                <w:i/>
                <w:sz w:val="20"/>
                <w:szCs w:val="20"/>
              </w:rPr>
            </w:pPr>
            <w:r w:rsidRPr="00AD5CF5">
              <w:rPr>
                <w:i/>
                <w:sz w:val="20"/>
                <w:szCs w:val="20"/>
              </w:rPr>
              <w:t xml:space="preserve">Une petite souris croise dans la forêt le renard, le hibou et le serpent qui l’invitent à déjeuner chez eux. Mais la petite souris, très maligne, refuse leur invitation car elle a rendez-vous avec un… gruffalo ! </w:t>
            </w:r>
            <w:r w:rsidR="00CF324C">
              <w:rPr>
                <w:i/>
                <w:sz w:val="20"/>
                <w:szCs w:val="20"/>
              </w:rPr>
              <w:t>Mais voilà qu’</w:t>
            </w:r>
            <w:r w:rsidR="00AD5CF5" w:rsidRPr="00AD5CF5">
              <w:rPr>
                <w:i/>
                <w:sz w:val="20"/>
                <w:szCs w:val="20"/>
              </w:rPr>
              <w:t>elle en rencontre un,</w:t>
            </w:r>
            <w:r w:rsidR="00926437">
              <w:rPr>
                <w:i/>
                <w:sz w:val="20"/>
                <w:szCs w:val="20"/>
              </w:rPr>
              <w:t xml:space="preserve"> de façon très inattendue </w:t>
            </w:r>
            <w:r w:rsidR="00AD5CF5" w:rsidRPr="00AD5CF5">
              <w:rPr>
                <w:i/>
                <w:sz w:val="20"/>
                <w:szCs w:val="20"/>
              </w:rPr>
              <w:t xml:space="preserve">! </w:t>
            </w:r>
          </w:p>
          <w:p w:rsidR="00CF324C" w:rsidRPr="00CF324C" w:rsidRDefault="00CF324C" w:rsidP="00CF324C">
            <w:pPr>
              <w:pStyle w:val="Default"/>
              <w:rPr>
                <w:sz w:val="20"/>
                <w:szCs w:val="20"/>
              </w:rPr>
            </w:pPr>
            <w:r w:rsidRPr="00CF324C">
              <w:rPr>
                <w:sz w:val="20"/>
                <w:szCs w:val="20"/>
              </w:rPr>
              <w:t xml:space="preserve">Pour des informations et des pistes pédagogiques, voir : </w:t>
            </w:r>
          </w:p>
          <w:p w:rsidR="00CF324C" w:rsidRDefault="003977C7" w:rsidP="00CF324C">
            <w:pPr>
              <w:pStyle w:val="Default"/>
              <w:rPr>
                <w:sz w:val="20"/>
                <w:szCs w:val="20"/>
              </w:rPr>
            </w:pPr>
            <w:hyperlink r:id="rId12" w:history="1">
              <w:r w:rsidR="00CF324C" w:rsidRPr="00CF324C">
                <w:rPr>
                  <w:rStyle w:val="Lienhypertexte"/>
                  <w:sz w:val="20"/>
                  <w:szCs w:val="20"/>
                </w:rPr>
                <w:t>http://www.ecoles.montpellier.fr/elv/files/downloads/2011/12/gruffalo-fiche-p%C3%A9dagogique-folio-benjamin.pdf</w:t>
              </w:r>
            </w:hyperlink>
            <w:r w:rsidR="00CF324C" w:rsidRPr="00CF324C">
              <w:rPr>
                <w:sz w:val="20"/>
                <w:szCs w:val="20"/>
              </w:rPr>
              <w:t xml:space="preserve"> </w:t>
            </w:r>
          </w:p>
          <w:p w:rsidR="000868A5" w:rsidRDefault="000868A5" w:rsidP="00CF324C">
            <w:pPr>
              <w:pStyle w:val="Default"/>
              <w:rPr>
                <w:sz w:val="20"/>
                <w:szCs w:val="20"/>
              </w:rPr>
            </w:pPr>
            <w:r>
              <w:rPr>
                <w:sz w:val="20"/>
                <w:szCs w:val="20"/>
              </w:rPr>
              <w:t xml:space="preserve">On trouve une fiche pédagogique sur le film, qui fait partie en 2013-14 du dispositif </w:t>
            </w:r>
            <w:r w:rsidRPr="000868A5">
              <w:rPr>
                <w:i/>
                <w:sz w:val="20"/>
                <w:szCs w:val="20"/>
              </w:rPr>
              <w:t>Ecole et cinéma</w:t>
            </w:r>
            <w:r>
              <w:rPr>
                <w:i/>
                <w:sz w:val="20"/>
                <w:szCs w:val="20"/>
              </w:rPr>
              <w:t xml:space="preserve"> </w:t>
            </w:r>
            <w:r w:rsidRPr="000868A5">
              <w:rPr>
                <w:sz w:val="20"/>
                <w:szCs w:val="20"/>
              </w:rPr>
              <w:t>au cycle 1</w:t>
            </w:r>
            <w:r>
              <w:rPr>
                <w:sz w:val="20"/>
                <w:szCs w:val="20"/>
              </w:rPr>
              <w:t xml:space="preserve"> : </w:t>
            </w:r>
            <w:hyperlink r:id="rId13" w:history="1">
              <w:r w:rsidRPr="008C2EAB">
                <w:rPr>
                  <w:rStyle w:val="Lienhypertexte"/>
                  <w:sz w:val="20"/>
                  <w:szCs w:val="20"/>
                </w:rPr>
                <w:t>http://www.ac-lille.fr/dsden59/ressources_peda/ecole_culture/docs/ec/c1_02.pdf</w:t>
              </w:r>
            </w:hyperlink>
            <w:r>
              <w:rPr>
                <w:sz w:val="20"/>
                <w:szCs w:val="20"/>
              </w:rPr>
              <w:t xml:space="preserve"> </w:t>
            </w:r>
          </w:p>
          <w:p w:rsidR="00CB2F03" w:rsidRPr="00CF324C" w:rsidRDefault="00CB2F03" w:rsidP="00CF324C">
            <w:pPr>
              <w:pStyle w:val="Default"/>
              <w:rPr>
                <w:sz w:val="20"/>
                <w:szCs w:val="20"/>
              </w:rPr>
            </w:pPr>
            <w:r>
              <w:rPr>
                <w:sz w:val="20"/>
                <w:szCs w:val="20"/>
              </w:rPr>
              <w:t xml:space="preserve">Pour un dossier sur le film adapté de cet album, et quelques autres court métrages, voir </w:t>
            </w:r>
            <w:hyperlink r:id="rId14" w:history="1">
              <w:r w:rsidRPr="008C2EAB">
                <w:rPr>
                  <w:rStyle w:val="Lienhypertexte"/>
                  <w:sz w:val="20"/>
                  <w:szCs w:val="20"/>
                </w:rPr>
                <w:t>http://www.clermont-filmfest.com/03_pole_regional/11_medias/2542_Gruffalo_dossierenseignant.pdf</w:t>
              </w:r>
            </w:hyperlink>
            <w:r>
              <w:rPr>
                <w:sz w:val="20"/>
                <w:szCs w:val="20"/>
              </w:rPr>
              <w:t xml:space="preserve"> </w:t>
            </w:r>
          </w:p>
        </w:tc>
      </w:tr>
      <w:tr w:rsidR="00B70F78" w:rsidRPr="007B2699" w:rsidTr="0020546A">
        <w:trPr>
          <w:trHeight w:val="93"/>
        </w:trPr>
        <w:tc>
          <w:tcPr>
            <w:tcW w:w="2694" w:type="dxa"/>
          </w:tcPr>
          <w:p w:rsidR="00B70F78" w:rsidRDefault="00B70F78" w:rsidP="003D09DE">
            <w:pPr>
              <w:spacing w:after="0" w:line="240" w:lineRule="auto"/>
            </w:pPr>
            <w:r>
              <w:rPr>
                <w:noProof/>
                <w:lang w:eastAsia="fr-FR"/>
              </w:rPr>
              <w:drawing>
                <wp:inline distT="0" distB="0" distL="0" distR="0">
                  <wp:extent cx="1222995" cy="1636295"/>
                  <wp:effectExtent l="19050" t="0" r="0" b="0"/>
                  <wp:docPr id="17" name="Image 5"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verture"/>
                          <pic:cNvPicPr>
                            <a:picLocks noChangeAspect="1" noChangeArrowheads="1"/>
                          </pic:cNvPicPr>
                        </pic:nvPicPr>
                        <pic:blipFill>
                          <a:blip r:embed="rId15"/>
                          <a:srcRect/>
                          <a:stretch>
                            <a:fillRect/>
                          </a:stretch>
                        </pic:blipFill>
                        <pic:spPr bwMode="auto">
                          <a:xfrm>
                            <a:off x="0" y="0"/>
                            <a:ext cx="1225451" cy="1639581"/>
                          </a:xfrm>
                          <a:prstGeom prst="rect">
                            <a:avLst/>
                          </a:prstGeom>
                          <a:noFill/>
                          <a:ln w="9525">
                            <a:noFill/>
                            <a:miter lim="800000"/>
                            <a:headEnd/>
                            <a:tailEnd/>
                          </a:ln>
                        </pic:spPr>
                      </pic:pic>
                    </a:graphicData>
                  </a:graphic>
                </wp:inline>
              </w:drawing>
            </w:r>
          </w:p>
        </w:tc>
        <w:tc>
          <w:tcPr>
            <w:tcW w:w="1701" w:type="dxa"/>
          </w:tcPr>
          <w:p w:rsidR="00B70F78" w:rsidRPr="00ED780C" w:rsidRDefault="00B70F78" w:rsidP="003D09DE">
            <w:pPr>
              <w:pStyle w:val="Default"/>
              <w:rPr>
                <w:b/>
                <w:sz w:val="20"/>
                <w:szCs w:val="20"/>
              </w:rPr>
            </w:pPr>
            <w:r w:rsidRPr="00ED780C">
              <w:rPr>
                <w:b/>
                <w:sz w:val="20"/>
                <w:szCs w:val="20"/>
              </w:rPr>
              <w:t>Le mystérieux chevalier sans nom</w:t>
            </w:r>
          </w:p>
          <w:p w:rsidR="00B70F78" w:rsidRPr="00ED780C" w:rsidRDefault="00B70F78" w:rsidP="003D09DE">
            <w:pPr>
              <w:pStyle w:val="Default"/>
              <w:rPr>
                <w:sz w:val="20"/>
                <w:szCs w:val="20"/>
              </w:rPr>
            </w:pPr>
            <w:r w:rsidRPr="00ED780C">
              <w:rPr>
                <w:sz w:val="20"/>
                <w:szCs w:val="20"/>
              </w:rPr>
              <w:t>Cornelia Funke,</w:t>
            </w:r>
          </w:p>
          <w:p w:rsidR="00B70F78" w:rsidRPr="00ED780C" w:rsidRDefault="00B70F78" w:rsidP="003D09DE">
            <w:pPr>
              <w:pStyle w:val="Default"/>
              <w:rPr>
                <w:sz w:val="20"/>
                <w:szCs w:val="20"/>
              </w:rPr>
            </w:pPr>
            <w:r w:rsidRPr="00ED780C">
              <w:rPr>
                <w:sz w:val="20"/>
                <w:szCs w:val="20"/>
              </w:rPr>
              <w:t>Bayard jeunesse</w:t>
            </w:r>
          </w:p>
          <w:p w:rsidR="00B70F78" w:rsidRPr="00ED780C" w:rsidRDefault="00B70F78" w:rsidP="003D09DE">
            <w:pPr>
              <w:rPr>
                <w:rFonts w:ascii="Arial" w:hAnsi="Arial" w:cs="Arial"/>
              </w:rPr>
            </w:pPr>
            <w:r w:rsidRPr="00ED780C">
              <w:rPr>
                <w:rFonts w:ascii="Arial" w:hAnsi="Arial" w:cs="Arial"/>
                <w:sz w:val="20"/>
                <w:szCs w:val="20"/>
              </w:rPr>
              <w:t>Niveau 3</w:t>
            </w:r>
          </w:p>
        </w:tc>
        <w:tc>
          <w:tcPr>
            <w:tcW w:w="6237" w:type="dxa"/>
          </w:tcPr>
          <w:p w:rsidR="00B70F78" w:rsidRDefault="00B70F78" w:rsidP="003D09DE">
            <w:pPr>
              <w:spacing w:after="0" w:line="240" w:lineRule="auto"/>
              <w:rPr>
                <w:rFonts w:ascii="Arial" w:hAnsi="Arial" w:cs="Arial"/>
                <w:i/>
                <w:sz w:val="20"/>
                <w:szCs w:val="20"/>
              </w:rPr>
            </w:pPr>
            <w:r w:rsidRPr="00503135">
              <w:rPr>
                <w:rFonts w:ascii="Arial" w:hAnsi="Arial" w:cs="Arial"/>
                <w:i/>
                <w:sz w:val="20"/>
                <w:szCs w:val="20"/>
              </w:rPr>
              <w:t xml:space="preserve">La princesse </w:t>
            </w:r>
            <w:r>
              <w:rPr>
                <w:rFonts w:ascii="Arial" w:hAnsi="Arial" w:cs="Arial"/>
                <w:i/>
                <w:sz w:val="20"/>
                <w:szCs w:val="20"/>
              </w:rPr>
              <w:t>V</w:t>
            </w:r>
            <w:r w:rsidRPr="00503135">
              <w:rPr>
                <w:rFonts w:ascii="Arial" w:hAnsi="Arial" w:cs="Arial"/>
                <w:i/>
                <w:sz w:val="20"/>
                <w:szCs w:val="20"/>
              </w:rPr>
              <w:t xml:space="preserve">iolette veut monter à cheval et manier l'épée, comme ses trois frères. Mais le roi </w:t>
            </w:r>
            <w:r>
              <w:rPr>
                <w:rFonts w:ascii="Arial" w:hAnsi="Arial" w:cs="Arial"/>
                <w:i/>
                <w:sz w:val="20"/>
                <w:szCs w:val="20"/>
              </w:rPr>
              <w:t>W</w:t>
            </w:r>
            <w:r w:rsidRPr="00503135">
              <w:rPr>
                <w:rFonts w:ascii="Arial" w:hAnsi="Arial" w:cs="Arial"/>
                <w:i/>
                <w:sz w:val="20"/>
                <w:szCs w:val="20"/>
              </w:rPr>
              <w:t>ilfried a d'autres projets pour sa fille : le jour de ses seize ans aura lieu un grand tournoi, dont elle devra épouser le vainqueur.</w:t>
            </w:r>
            <w:r>
              <w:rPr>
                <w:rFonts w:ascii="Arial" w:hAnsi="Arial" w:cs="Arial"/>
                <w:i/>
                <w:sz w:val="20"/>
                <w:szCs w:val="20"/>
              </w:rPr>
              <w:t xml:space="preserve"> V</w:t>
            </w:r>
            <w:r w:rsidRPr="00503135">
              <w:rPr>
                <w:rFonts w:ascii="Arial" w:hAnsi="Arial" w:cs="Arial"/>
                <w:i/>
                <w:sz w:val="20"/>
                <w:szCs w:val="20"/>
              </w:rPr>
              <w:t>iolette ne l'entend pas de cette oreille ! c'est alors qu'un mystérieux chevalier se présente</w:t>
            </w:r>
            <w:r>
              <w:rPr>
                <w:rFonts w:ascii="Arial" w:hAnsi="Arial" w:cs="Arial"/>
                <w:i/>
                <w:sz w:val="20"/>
                <w:szCs w:val="20"/>
              </w:rPr>
              <w:t xml:space="preserve">… Devinez qui se cache sous l’armure ? </w:t>
            </w:r>
          </w:p>
          <w:p w:rsidR="00B70F78" w:rsidRDefault="00B70F78" w:rsidP="003D09DE">
            <w:pPr>
              <w:spacing w:after="0" w:line="240" w:lineRule="auto"/>
              <w:rPr>
                <w:rFonts w:ascii="Arial" w:hAnsi="Arial" w:cs="Arial"/>
                <w:i/>
                <w:sz w:val="20"/>
                <w:szCs w:val="20"/>
              </w:rPr>
            </w:pPr>
            <w:r w:rsidRPr="00C034F9">
              <w:rPr>
                <w:rFonts w:ascii="Arial" w:hAnsi="Arial" w:cs="Arial"/>
                <w:i/>
                <w:sz w:val="20"/>
                <w:szCs w:val="20"/>
              </w:rPr>
              <w:t>Ricochet : « </w:t>
            </w:r>
            <w:r w:rsidRPr="00C034F9">
              <w:rPr>
                <w:rFonts w:ascii="Arial" w:hAnsi="Arial" w:cs="Arial"/>
                <w:sz w:val="20"/>
                <w:szCs w:val="20"/>
              </w:rPr>
              <w:t>Sur le thème de l'éducation des princes et des princesses, voilà un album qui brille par son humour. »</w:t>
            </w:r>
            <w:r>
              <w:rPr>
                <w:rFonts w:ascii="Arial" w:hAnsi="Arial" w:cs="Arial"/>
                <w:i/>
                <w:sz w:val="20"/>
                <w:szCs w:val="20"/>
              </w:rPr>
              <w:t xml:space="preserve"> </w:t>
            </w:r>
          </w:p>
          <w:p w:rsidR="00B70F78" w:rsidRPr="00A01CA4" w:rsidRDefault="00B70F78" w:rsidP="003D09DE">
            <w:pPr>
              <w:spacing w:after="0" w:line="240" w:lineRule="auto"/>
              <w:rPr>
                <w:rFonts w:ascii="Arial" w:hAnsi="Arial" w:cs="Arial"/>
                <w:sz w:val="20"/>
                <w:szCs w:val="20"/>
              </w:rPr>
            </w:pPr>
            <w:r w:rsidRPr="00A01CA4">
              <w:rPr>
                <w:rFonts w:ascii="Arial" w:hAnsi="Arial" w:cs="Arial"/>
                <w:sz w:val="20"/>
                <w:szCs w:val="20"/>
              </w:rPr>
              <w:t xml:space="preserve">On peut </w:t>
            </w:r>
            <w:r w:rsidRPr="00121A13">
              <w:rPr>
                <w:rFonts w:ascii="Arial" w:hAnsi="Arial" w:cs="Arial"/>
                <w:sz w:val="20"/>
                <w:szCs w:val="20"/>
              </w:rPr>
              <w:t xml:space="preserve">le rattacher à d’autres livres sur la chevalerie </w:t>
            </w:r>
            <w:r>
              <w:rPr>
                <w:rFonts w:ascii="Arial" w:hAnsi="Arial" w:cs="Arial"/>
                <w:sz w:val="20"/>
                <w:szCs w:val="20"/>
              </w:rPr>
              <w:t xml:space="preserve">(observer le lexique commun, dégager les stéréotypes…) </w:t>
            </w:r>
            <w:r w:rsidRPr="00121A13">
              <w:rPr>
                <w:rFonts w:ascii="Arial" w:hAnsi="Arial" w:cs="Arial"/>
                <w:sz w:val="20"/>
                <w:szCs w:val="20"/>
              </w:rPr>
              <w:t>et voir en quoi il détonne</w:t>
            </w:r>
            <w:r>
              <w:rPr>
                <w:rFonts w:ascii="Arial" w:hAnsi="Arial" w:cs="Arial"/>
                <w:sz w:val="20"/>
                <w:szCs w:val="20"/>
              </w:rPr>
              <w:t xml:space="preserve"> (les livres féministes accessibles à des enfants de cet âge sont assez rares !)</w:t>
            </w:r>
          </w:p>
        </w:tc>
      </w:tr>
      <w:tr w:rsidR="00B70F78" w:rsidRPr="007B2699" w:rsidTr="0020546A">
        <w:trPr>
          <w:trHeight w:val="93"/>
        </w:trPr>
        <w:tc>
          <w:tcPr>
            <w:tcW w:w="2694" w:type="dxa"/>
          </w:tcPr>
          <w:p w:rsidR="00B70F78" w:rsidRDefault="00B70F78" w:rsidP="003D09DE">
            <w:r>
              <w:rPr>
                <w:noProof/>
                <w:lang w:eastAsia="fr-FR"/>
              </w:rPr>
              <w:lastRenderedPageBreak/>
              <w:drawing>
                <wp:inline distT="0" distB="0" distL="0" distR="0">
                  <wp:extent cx="1338112" cy="1731236"/>
                  <wp:effectExtent l="19050" t="0" r="0" b="0"/>
                  <wp:docPr id="18" name="Image 2" descr="Tibert et Romu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ert et Romuald"/>
                          <pic:cNvPicPr>
                            <a:picLocks noChangeAspect="1" noChangeArrowheads="1"/>
                          </pic:cNvPicPr>
                        </pic:nvPicPr>
                        <pic:blipFill>
                          <a:blip r:embed="rId16"/>
                          <a:srcRect/>
                          <a:stretch>
                            <a:fillRect/>
                          </a:stretch>
                        </pic:blipFill>
                        <pic:spPr bwMode="auto">
                          <a:xfrm>
                            <a:off x="0" y="0"/>
                            <a:ext cx="1338112" cy="1731236"/>
                          </a:xfrm>
                          <a:prstGeom prst="rect">
                            <a:avLst/>
                          </a:prstGeom>
                          <a:noFill/>
                          <a:ln w="9525">
                            <a:noFill/>
                            <a:miter lim="800000"/>
                            <a:headEnd/>
                            <a:tailEnd/>
                          </a:ln>
                        </pic:spPr>
                      </pic:pic>
                    </a:graphicData>
                  </a:graphic>
                </wp:inline>
              </w:drawing>
            </w:r>
          </w:p>
        </w:tc>
        <w:tc>
          <w:tcPr>
            <w:tcW w:w="1701" w:type="dxa"/>
          </w:tcPr>
          <w:p w:rsidR="00B70F78" w:rsidRDefault="00B70F78" w:rsidP="003D09DE">
            <w:pPr>
              <w:spacing w:after="0" w:line="240" w:lineRule="auto"/>
              <w:rPr>
                <w:rFonts w:ascii="Arial" w:hAnsi="Arial" w:cs="Arial"/>
                <w:sz w:val="20"/>
                <w:szCs w:val="20"/>
              </w:rPr>
            </w:pPr>
            <w:r w:rsidRPr="00ED780C">
              <w:rPr>
                <w:rFonts w:ascii="Arial" w:hAnsi="Arial" w:cs="Arial"/>
                <w:b/>
                <w:sz w:val="20"/>
                <w:szCs w:val="20"/>
              </w:rPr>
              <w:t>Tibert et Romuald</w:t>
            </w:r>
            <w:r w:rsidRPr="00ED780C">
              <w:rPr>
                <w:rFonts w:ascii="Arial" w:hAnsi="Arial" w:cs="Arial"/>
                <w:sz w:val="20"/>
                <w:szCs w:val="20"/>
              </w:rPr>
              <w:t xml:space="preserve"> </w:t>
            </w:r>
          </w:p>
          <w:p w:rsidR="00B70F78" w:rsidRPr="00ED780C" w:rsidRDefault="00B70F78" w:rsidP="003D09DE">
            <w:pPr>
              <w:spacing w:after="0" w:line="240" w:lineRule="auto"/>
              <w:rPr>
                <w:rFonts w:ascii="Arial" w:hAnsi="Arial" w:cs="Arial"/>
                <w:b/>
                <w:sz w:val="20"/>
                <w:szCs w:val="20"/>
              </w:rPr>
            </w:pPr>
            <w:r w:rsidRPr="00ED780C">
              <w:rPr>
                <w:rFonts w:ascii="Arial" w:hAnsi="Arial" w:cs="Arial"/>
                <w:sz w:val="20"/>
                <w:szCs w:val="20"/>
              </w:rPr>
              <w:t>Anne Jonas, Milan jeunesse</w:t>
            </w:r>
          </w:p>
          <w:p w:rsidR="00B70F78" w:rsidRPr="00ED780C" w:rsidRDefault="00B70F78" w:rsidP="003D09DE">
            <w:pPr>
              <w:rPr>
                <w:rFonts w:ascii="Arial" w:hAnsi="Arial" w:cs="Arial"/>
              </w:rPr>
            </w:pPr>
            <w:r w:rsidRPr="00ED780C">
              <w:rPr>
                <w:rFonts w:ascii="Arial" w:hAnsi="Arial" w:cs="Arial"/>
                <w:sz w:val="20"/>
                <w:szCs w:val="20"/>
              </w:rPr>
              <w:t>Niveau 3</w:t>
            </w:r>
          </w:p>
        </w:tc>
        <w:tc>
          <w:tcPr>
            <w:tcW w:w="6237" w:type="dxa"/>
          </w:tcPr>
          <w:p w:rsidR="00B70F78" w:rsidRDefault="00B70F78" w:rsidP="003D09DE">
            <w:pPr>
              <w:spacing w:after="0" w:line="240" w:lineRule="auto"/>
              <w:rPr>
                <w:rFonts w:ascii="Arial" w:hAnsi="Arial" w:cs="Arial"/>
                <w:i/>
                <w:sz w:val="20"/>
                <w:szCs w:val="20"/>
              </w:rPr>
            </w:pPr>
            <w:r w:rsidRPr="00A01CA4">
              <w:rPr>
                <w:rFonts w:ascii="Arial" w:hAnsi="Arial" w:cs="Arial"/>
                <w:sz w:val="20"/>
                <w:szCs w:val="20"/>
              </w:rPr>
              <w:t xml:space="preserve">Ricochet : </w:t>
            </w:r>
            <w:r w:rsidRPr="00A01CA4">
              <w:rPr>
                <w:rFonts w:ascii="Arial" w:hAnsi="Arial" w:cs="Arial"/>
                <w:i/>
                <w:sz w:val="20"/>
                <w:szCs w:val="20"/>
              </w:rPr>
              <w:t>D’habitude chat et sour</w:t>
            </w:r>
            <w:r w:rsidR="00926437">
              <w:rPr>
                <w:rFonts w:ascii="Arial" w:hAnsi="Arial" w:cs="Arial"/>
                <w:i/>
                <w:sz w:val="20"/>
                <w:szCs w:val="20"/>
              </w:rPr>
              <w:t>is ne font pas bon ménage. Sauf</w:t>
            </w:r>
            <w:r w:rsidRPr="00A01CA4">
              <w:rPr>
                <w:rFonts w:ascii="Arial" w:hAnsi="Arial" w:cs="Arial"/>
                <w:i/>
                <w:sz w:val="20"/>
                <w:szCs w:val="20"/>
              </w:rPr>
              <w:t xml:space="preserve"> lorsque le souriceau Romuald sait lire et est un habitué des bibliothèques. Il saura raconter de fabuleuses histoires au chat Tibert. En forme de conte, Tibert et Romuald nous parlent du pouvoir des histoires et du plaisir de la lecture.</w:t>
            </w:r>
          </w:p>
          <w:p w:rsidR="00B70F78" w:rsidRDefault="00194906" w:rsidP="00194906">
            <w:pPr>
              <w:spacing w:after="0" w:line="240" w:lineRule="auto"/>
            </w:pPr>
            <w:r>
              <w:rPr>
                <w:rFonts w:ascii="Arial" w:hAnsi="Arial" w:cs="Arial"/>
                <w:sz w:val="20"/>
                <w:szCs w:val="20"/>
              </w:rPr>
              <w:t xml:space="preserve">Pierrette Slama propose une analyse et des pistes de travail très intéressantes dans </w:t>
            </w:r>
            <w:r w:rsidRPr="00194906">
              <w:rPr>
                <w:rFonts w:ascii="Arial" w:hAnsi="Arial" w:cs="Arial"/>
                <w:b/>
                <w:i/>
                <w:sz w:val="20"/>
                <w:szCs w:val="20"/>
              </w:rPr>
              <w:t>Les voies de la littérature au cycle 2</w:t>
            </w:r>
            <w:r>
              <w:rPr>
                <w:rFonts w:ascii="Arial" w:hAnsi="Arial" w:cs="Arial"/>
                <w:sz w:val="20"/>
                <w:szCs w:val="20"/>
              </w:rPr>
              <w:t xml:space="preserve">, dir Max Butlen, Argos-CRDP de Créteil 2008, p.218-231. </w:t>
            </w:r>
            <w:r w:rsidR="00B70F78" w:rsidRPr="004935A3">
              <w:rPr>
                <w:rFonts w:ascii="Arial" w:hAnsi="Arial" w:cs="Arial"/>
                <w:sz w:val="20"/>
                <w:szCs w:val="20"/>
              </w:rPr>
              <w:t xml:space="preserve">Lire </w:t>
            </w:r>
            <w:r>
              <w:rPr>
                <w:rFonts w:ascii="Arial" w:hAnsi="Arial" w:cs="Arial"/>
                <w:sz w:val="20"/>
                <w:szCs w:val="20"/>
              </w:rPr>
              <w:t xml:space="preserve">aussi </w:t>
            </w:r>
            <w:r w:rsidR="00B70F78" w:rsidRPr="004935A3">
              <w:rPr>
                <w:rFonts w:ascii="Arial" w:hAnsi="Arial" w:cs="Arial"/>
                <w:sz w:val="20"/>
                <w:szCs w:val="20"/>
              </w:rPr>
              <w:t xml:space="preserve">une analyse très approfondie de Bernadette Gromer, en relation avec </w:t>
            </w:r>
            <w:r w:rsidR="00B70F78" w:rsidRPr="004935A3">
              <w:rPr>
                <w:rFonts w:ascii="Arial" w:hAnsi="Arial" w:cs="Arial"/>
                <w:i/>
                <w:iCs/>
                <w:sz w:val="20"/>
                <w:szCs w:val="20"/>
              </w:rPr>
              <w:t>Bon appétit Monsieur Renard</w:t>
            </w:r>
            <w:r w:rsidR="00B70F78" w:rsidRPr="004935A3">
              <w:rPr>
                <w:rFonts w:ascii="Arial" w:hAnsi="Arial" w:cs="Arial"/>
                <w:sz w:val="20"/>
                <w:szCs w:val="20"/>
              </w:rPr>
              <w:t xml:space="preserve">  et </w:t>
            </w:r>
            <w:r w:rsidR="00B70F78" w:rsidRPr="004935A3">
              <w:rPr>
                <w:rFonts w:ascii="Arial" w:hAnsi="Arial" w:cs="Arial"/>
                <w:i/>
                <w:iCs/>
                <w:sz w:val="20"/>
                <w:szCs w:val="20"/>
              </w:rPr>
              <w:t xml:space="preserve">Le Roman de </w:t>
            </w:r>
            <w:r w:rsidR="00B70F78">
              <w:rPr>
                <w:rFonts w:ascii="Arial" w:hAnsi="Arial" w:cs="Arial"/>
                <w:i/>
                <w:iCs/>
                <w:sz w:val="20"/>
                <w:szCs w:val="20"/>
              </w:rPr>
              <w:t>R</w:t>
            </w:r>
            <w:r w:rsidR="00B70F78" w:rsidRPr="004935A3">
              <w:rPr>
                <w:rFonts w:ascii="Arial" w:hAnsi="Arial" w:cs="Arial"/>
                <w:i/>
                <w:iCs/>
                <w:sz w:val="20"/>
                <w:szCs w:val="20"/>
              </w:rPr>
              <w:t>enart</w:t>
            </w:r>
            <w:r w:rsidR="00B70F78">
              <w:rPr>
                <w:rFonts w:ascii="Arial" w:hAnsi="Arial" w:cs="Arial"/>
                <w:i/>
                <w:iCs/>
                <w:sz w:val="20"/>
                <w:szCs w:val="20"/>
              </w:rPr>
              <w:t xml:space="preserve"> </w:t>
            </w:r>
            <w:r w:rsidR="00B70F78" w:rsidRPr="004935A3">
              <w:rPr>
                <w:rFonts w:ascii="Arial" w:hAnsi="Arial" w:cs="Arial"/>
                <w:i/>
                <w:sz w:val="20"/>
                <w:szCs w:val="20"/>
              </w:rPr>
              <w:t>.</w:t>
            </w:r>
            <w:hyperlink r:id="rId17" w:history="1">
              <w:r w:rsidR="00B70F78" w:rsidRPr="00A918BD">
                <w:rPr>
                  <w:rStyle w:val="Lienhypertexte"/>
                </w:rPr>
                <w:t>http://eduscol.education.fr/cid46324/comment-passer-d-un-livre-a-l-autre%C2%A0-exemples.html</w:t>
              </w:r>
            </w:hyperlink>
            <w:r w:rsidR="00B70F78">
              <w:t xml:space="preserve"> </w:t>
            </w:r>
          </w:p>
        </w:tc>
      </w:tr>
      <w:tr w:rsidR="00B70F78" w:rsidRPr="007B2699" w:rsidTr="0020546A">
        <w:trPr>
          <w:trHeight w:val="93"/>
        </w:trPr>
        <w:tc>
          <w:tcPr>
            <w:tcW w:w="2694" w:type="dxa"/>
          </w:tcPr>
          <w:p w:rsidR="00B70F78" w:rsidRDefault="00B70F78" w:rsidP="003D09DE">
            <w:r>
              <w:rPr>
                <w:noProof/>
                <w:lang w:eastAsia="fr-FR"/>
              </w:rPr>
              <w:drawing>
                <wp:inline distT="0" distB="0" distL="0" distR="0">
                  <wp:extent cx="1562187" cy="1270534"/>
                  <wp:effectExtent l="19050" t="0" r="0" b="0"/>
                  <wp:docPr id="19" name="Image 2" descr="http://static.fnac-static.com/multimedia/FR/Images_Produits/FR/fnac.com/Visual_Principal_340/7/7/5/978287767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fnac-static.com/multimedia/FR/Images_Produits/FR/fnac.com/Visual_Principal_340/7/7/5/9782877674577.jpg"/>
                          <pic:cNvPicPr>
                            <a:picLocks noChangeAspect="1" noChangeArrowheads="1"/>
                          </pic:cNvPicPr>
                        </pic:nvPicPr>
                        <pic:blipFill>
                          <a:blip r:embed="rId18"/>
                          <a:srcRect/>
                          <a:stretch>
                            <a:fillRect/>
                          </a:stretch>
                        </pic:blipFill>
                        <pic:spPr bwMode="auto">
                          <a:xfrm>
                            <a:off x="0" y="0"/>
                            <a:ext cx="1569168" cy="1276212"/>
                          </a:xfrm>
                          <a:prstGeom prst="rect">
                            <a:avLst/>
                          </a:prstGeom>
                          <a:noFill/>
                          <a:ln w="9525">
                            <a:noFill/>
                            <a:miter lim="800000"/>
                            <a:headEnd/>
                            <a:tailEnd/>
                          </a:ln>
                        </pic:spPr>
                      </pic:pic>
                    </a:graphicData>
                  </a:graphic>
                </wp:inline>
              </w:drawing>
            </w:r>
          </w:p>
        </w:tc>
        <w:tc>
          <w:tcPr>
            <w:tcW w:w="1701" w:type="dxa"/>
          </w:tcPr>
          <w:p w:rsidR="00B70F78" w:rsidRDefault="00B70F78" w:rsidP="003D09DE">
            <w:pPr>
              <w:spacing w:after="0" w:line="240" w:lineRule="auto"/>
              <w:rPr>
                <w:rFonts w:ascii="Arial" w:hAnsi="Arial" w:cs="Arial"/>
                <w:sz w:val="20"/>
                <w:szCs w:val="20"/>
              </w:rPr>
            </w:pPr>
            <w:r w:rsidRPr="00B46B70">
              <w:rPr>
                <w:rFonts w:ascii="Arial" w:hAnsi="Arial" w:cs="Arial"/>
                <w:b/>
                <w:sz w:val="20"/>
                <w:szCs w:val="20"/>
              </w:rPr>
              <w:t>Le rendez-vous de la petite souris</w:t>
            </w:r>
            <w:r w:rsidRPr="00B46B70">
              <w:rPr>
                <w:rFonts w:ascii="Arial" w:hAnsi="Arial" w:cs="Arial"/>
                <w:sz w:val="20"/>
                <w:szCs w:val="20"/>
              </w:rPr>
              <w:t xml:space="preserve"> </w:t>
            </w:r>
          </w:p>
          <w:p w:rsidR="00B70F78" w:rsidRPr="00B46B70" w:rsidRDefault="00B70F78" w:rsidP="003D09DE">
            <w:pPr>
              <w:spacing w:after="0" w:line="240" w:lineRule="auto"/>
              <w:rPr>
                <w:rFonts w:ascii="Arial" w:hAnsi="Arial" w:cs="Arial"/>
              </w:rPr>
            </w:pPr>
            <w:r w:rsidRPr="00B46B70">
              <w:rPr>
                <w:rFonts w:ascii="Arial" w:hAnsi="Arial" w:cs="Arial"/>
                <w:sz w:val="20"/>
                <w:szCs w:val="20"/>
              </w:rPr>
              <w:t>Christine Naumann-Villemin Kaléidoscope Niveau 2</w:t>
            </w:r>
          </w:p>
        </w:tc>
        <w:tc>
          <w:tcPr>
            <w:tcW w:w="6237" w:type="dxa"/>
          </w:tcPr>
          <w:p w:rsidR="00B70F78" w:rsidRPr="002D33AF" w:rsidRDefault="00B70F78" w:rsidP="003D09DE">
            <w:pPr>
              <w:spacing w:after="0" w:line="240" w:lineRule="auto"/>
              <w:rPr>
                <w:rFonts w:ascii="Arial" w:hAnsi="Arial" w:cs="Arial"/>
                <w:i/>
                <w:sz w:val="20"/>
                <w:szCs w:val="20"/>
              </w:rPr>
            </w:pPr>
            <w:r w:rsidRPr="002D33AF">
              <w:rPr>
                <w:rFonts w:ascii="Arial" w:hAnsi="Arial" w:cs="Arial"/>
                <w:i/>
                <w:sz w:val="20"/>
                <w:szCs w:val="20"/>
              </w:rPr>
              <w:t>Léogadie Tagada, plus connue sous le nom de la Petite Souris, reçoit une lettre de Grizzli, le chat.  Celui-ci a perdu une dent : il attend son passage de pied ferme, bien sûr ! Quand la souris finit par accepter de lui rendre visite, le lecteur est très inquiet pour elle, et il a tort, évidemment.</w:t>
            </w:r>
          </w:p>
          <w:p w:rsidR="00B70F78" w:rsidRPr="005778E2" w:rsidRDefault="005778E2" w:rsidP="005778E2">
            <w:pPr>
              <w:rPr>
                <w:rFonts w:ascii="Arial" w:hAnsi="Arial" w:cs="Arial"/>
                <w:b/>
                <w:bCs/>
                <w:i/>
                <w:iCs/>
                <w:sz w:val="20"/>
                <w:szCs w:val="20"/>
              </w:rPr>
            </w:pPr>
            <w:r w:rsidRPr="005778E2">
              <w:rPr>
                <w:rFonts w:ascii="Arial" w:hAnsi="Arial" w:cs="Arial"/>
                <w:sz w:val="20"/>
                <w:szCs w:val="20"/>
              </w:rPr>
              <w:t xml:space="preserve">En copiant le lien suivant, on accède à une analyse des procédés tant textuels que plastiques et des pistes ambitieuses : </w:t>
            </w:r>
            <w:r w:rsidRPr="005778E2">
              <w:rPr>
                <w:rStyle w:val="CitationHTML"/>
                <w:rFonts w:ascii="Arial" w:hAnsi="Arial" w:cs="Arial"/>
                <w:b/>
                <w:bCs/>
                <w:sz w:val="20"/>
                <w:szCs w:val="20"/>
              </w:rPr>
              <w:t>www4</w:t>
            </w:r>
            <w:r w:rsidRPr="005778E2">
              <w:rPr>
                <w:rStyle w:val="CitationHTML"/>
                <w:rFonts w:ascii="Arial" w:hAnsi="Arial" w:cs="Arial"/>
                <w:sz w:val="20"/>
                <w:szCs w:val="20"/>
              </w:rPr>
              <w:t>.</w:t>
            </w:r>
            <w:r w:rsidRPr="005778E2">
              <w:rPr>
                <w:rStyle w:val="CitationHTML"/>
                <w:rFonts w:ascii="Arial" w:hAnsi="Arial" w:cs="Arial"/>
                <w:b/>
                <w:bCs/>
                <w:sz w:val="20"/>
                <w:szCs w:val="20"/>
              </w:rPr>
              <w:t>ac</w:t>
            </w:r>
            <w:r w:rsidRPr="005778E2">
              <w:rPr>
                <w:rStyle w:val="CitationHTML"/>
                <w:rFonts w:ascii="Arial" w:hAnsi="Arial" w:cs="Arial"/>
                <w:sz w:val="20"/>
                <w:szCs w:val="20"/>
              </w:rPr>
              <w:t>-</w:t>
            </w:r>
            <w:r w:rsidRPr="005778E2">
              <w:rPr>
                <w:rStyle w:val="CitationHTML"/>
                <w:rFonts w:ascii="Arial" w:hAnsi="Arial" w:cs="Arial"/>
                <w:b/>
                <w:bCs/>
                <w:sz w:val="20"/>
                <w:szCs w:val="20"/>
              </w:rPr>
              <w:t>nancy</w:t>
            </w:r>
            <w:r w:rsidRPr="005778E2">
              <w:rPr>
                <w:rStyle w:val="CitationHTML"/>
                <w:rFonts w:ascii="Arial" w:hAnsi="Arial" w:cs="Arial"/>
                <w:sz w:val="20"/>
                <w:szCs w:val="20"/>
              </w:rPr>
              <w:t>-</w:t>
            </w:r>
            <w:r w:rsidRPr="005778E2">
              <w:rPr>
                <w:rStyle w:val="CitationHTML"/>
                <w:rFonts w:ascii="Arial" w:hAnsi="Arial" w:cs="Arial"/>
                <w:b/>
                <w:bCs/>
                <w:sz w:val="20"/>
                <w:szCs w:val="20"/>
              </w:rPr>
              <w:t>metz</w:t>
            </w:r>
            <w:r w:rsidRPr="005778E2">
              <w:rPr>
                <w:rStyle w:val="CitationHTML"/>
                <w:rFonts w:ascii="Arial" w:hAnsi="Arial" w:cs="Arial"/>
                <w:sz w:val="20"/>
                <w:szCs w:val="20"/>
              </w:rPr>
              <w:t>.</w:t>
            </w:r>
            <w:r w:rsidRPr="005778E2">
              <w:rPr>
                <w:rStyle w:val="CitationHTML"/>
                <w:rFonts w:ascii="Arial" w:hAnsi="Arial" w:cs="Arial"/>
                <w:b/>
                <w:bCs/>
                <w:sz w:val="20"/>
                <w:szCs w:val="20"/>
              </w:rPr>
              <w:t>fr</w:t>
            </w:r>
            <w:r w:rsidRPr="005778E2">
              <w:rPr>
                <w:rStyle w:val="CitationHTML"/>
                <w:rFonts w:ascii="Arial" w:hAnsi="Arial" w:cs="Arial"/>
                <w:sz w:val="20"/>
                <w:szCs w:val="20"/>
              </w:rPr>
              <w:t>/</w:t>
            </w:r>
            <w:r w:rsidRPr="005778E2">
              <w:rPr>
                <w:rStyle w:val="CitationHTML"/>
                <w:rFonts w:ascii="Arial" w:hAnsi="Arial" w:cs="Arial"/>
                <w:b/>
                <w:bCs/>
                <w:sz w:val="20"/>
                <w:szCs w:val="20"/>
              </w:rPr>
              <w:t>ia54</w:t>
            </w:r>
            <w:r w:rsidRPr="005778E2">
              <w:rPr>
                <w:rStyle w:val="CitationHTML"/>
                <w:rFonts w:ascii="Arial" w:hAnsi="Arial" w:cs="Arial"/>
                <w:sz w:val="20"/>
                <w:szCs w:val="20"/>
              </w:rPr>
              <w:t>-</w:t>
            </w:r>
            <w:r w:rsidRPr="005778E2">
              <w:rPr>
                <w:rStyle w:val="CitationHTML"/>
                <w:rFonts w:ascii="Arial" w:hAnsi="Arial" w:cs="Arial"/>
                <w:b/>
                <w:bCs/>
                <w:sz w:val="20"/>
                <w:szCs w:val="20"/>
              </w:rPr>
              <w:t>circos</w:t>
            </w:r>
            <w:r w:rsidRPr="005778E2">
              <w:rPr>
                <w:rStyle w:val="CitationHTML"/>
                <w:rFonts w:ascii="Arial" w:hAnsi="Arial" w:cs="Arial"/>
                <w:sz w:val="20"/>
                <w:szCs w:val="20"/>
              </w:rPr>
              <w:t>/.../</w:t>
            </w:r>
            <w:r w:rsidRPr="005778E2">
              <w:rPr>
                <w:rStyle w:val="CitationHTML"/>
                <w:rFonts w:ascii="Arial" w:hAnsi="Arial" w:cs="Arial"/>
                <w:b/>
                <w:bCs/>
                <w:sz w:val="20"/>
                <w:szCs w:val="20"/>
              </w:rPr>
              <w:t>etude_RDVPetiteSouris</w:t>
            </w:r>
            <w:r w:rsidRPr="005778E2">
              <w:rPr>
                <w:rStyle w:val="CitationHTML"/>
                <w:rFonts w:ascii="Arial" w:hAnsi="Arial" w:cs="Arial"/>
                <w:sz w:val="20"/>
                <w:szCs w:val="20"/>
              </w:rPr>
              <w:t>.</w:t>
            </w:r>
            <w:r w:rsidRPr="005778E2">
              <w:rPr>
                <w:rStyle w:val="CitationHTML"/>
                <w:rFonts w:ascii="Arial" w:hAnsi="Arial" w:cs="Arial"/>
                <w:b/>
                <w:bCs/>
                <w:sz w:val="20"/>
                <w:szCs w:val="20"/>
              </w:rPr>
              <w:t>doc</w:t>
            </w:r>
            <w:r w:rsidRPr="005778E2">
              <w:rPr>
                <w:rFonts w:ascii="Arial" w:hAnsi="Arial" w:cs="Arial"/>
                <w:sz w:val="20"/>
                <w:szCs w:val="20"/>
              </w:rPr>
              <w:t xml:space="preserve">‎ </w:t>
            </w:r>
            <w:r w:rsidR="00B70F78" w:rsidRPr="005778E2">
              <w:rPr>
                <w:rFonts w:ascii="Arial" w:hAnsi="Arial" w:cs="Arial"/>
                <w:b/>
                <w:sz w:val="20"/>
                <w:szCs w:val="20"/>
              </w:rPr>
              <w:t xml:space="preserve"> </w:t>
            </w:r>
          </w:p>
        </w:tc>
      </w:tr>
      <w:tr w:rsidR="00B70F78" w:rsidRPr="007B2699" w:rsidTr="0020546A">
        <w:trPr>
          <w:trHeight w:val="93"/>
        </w:trPr>
        <w:tc>
          <w:tcPr>
            <w:tcW w:w="2694" w:type="dxa"/>
          </w:tcPr>
          <w:p w:rsidR="00B70F78" w:rsidRDefault="00B70F78" w:rsidP="003D09DE">
            <w:pPr>
              <w:rPr>
                <w:noProof/>
                <w:lang w:eastAsia="fr-FR"/>
              </w:rPr>
            </w:pPr>
            <w:r>
              <w:rPr>
                <w:noProof/>
                <w:lang w:eastAsia="fr-FR"/>
              </w:rPr>
              <w:t xml:space="preserve">              </w:t>
            </w:r>
            <w:r>
              <w:rPr>
                <w:noProof/>
                <w:lang w:eastAsia="fr-FR"/>
              </w:rPr>
              <w:drawing>
                <wp:inline distT="0" distB="0" distL="0" distR="0">
                  <wp:extent cx="962228" cy="1283115"/>
                  <wp:effectExtent l="19050" t="0" r="9322" b="0"/>
                  <wp:docPr id="20" name="Image 8" descr="http://www.ecoledesloisirs.fr/php-edl/images/couvertures/21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ledesloisirs.fr/php-edl/images/couvertures/21751.gif"/>
                          <pic:cNvPicPr>
                            <a:picLocks noChangeAspect="1" noChangeArrowheads="1"/>
                          </pic:cNvPicPr>
                        </pic:nvPicPr>
                        <pic:blipFill>
                          <a:blip r:embed="rId19"/>
                          <a:srcRect/>
                          <a:stretch>
                            <a:fillRect/>
                          </a:stretch>
                        </pic:blipFill>
                        <pic:spPr bwMode="auto">
                          <a:xfrm>
                            <a:off x="0" y="0"/>
                            <a:ext cx="962870" cy="1283971"/>
                          </a:xfrm>
                          <a:prstGeom prst="rect">
                            <a:avLst/>
                          </a:prstGeom>
                          <a:noFill/>
                          <a:ln w="9525">
                            <a:noFill/>
                            <a:miter lim="800000"/>
                            <a:headEnd/>
                            <a:tailEnd/>
                          </a:ln>
                        </pic:spPr>
                      </pic:pic>
                    </a:graphicData>
                  </a:graphic>
                </wp:inline>
              </w:drawing>
            </w:r>
          </w:p>
        </w:tc>
        <w:tc>
          <w:tcPr>
            <w:tcW w:w="1701" w:type="dxa"/>
          </w:tcPr>
          <w:p w:rsidR="00B70F78" w:rsidRDefault="00B70F78" w:rsidP="003D09DE">
            <w:pPr>
              <w:spacing w:after="0" w:line="240" w:lineRule="auto"/>
              <w:rPr>
                <w:rFonts w:ascii="Arial" w:hAnsi="Arial" w:cs="Arial"/>
                <w:b/>
                <w:sz w:val="20"/>
                <w:szCs w:val="20"/>
              </w:rPr>
            </w:pPr>
            <w:r w:rsidRPr="002E0411">
              <w:rPr>
                <w:rFonts w:ascii="Arial" w:hAnsi="Arial" w:cs="Arial"/>
                <w:b/>
                <w:sz w:val="20"/>
                <w:szCs w:val="20"/>
              </w:rPr>
              <w:t>Une nuit, un chat</w:t>
            </w:r>
            <w:r>
              <w:rPr>
                <w:rFonts w:ascii="Arial" w:hAnsi="Arial" w:cs="Arial"/>
                <w:b/>
                <w:sz w:val="20"/>
                <w:szCs w:val="20"/>
              </w:rPr>
              <w:t xml:space="preserve">, </w:t>
            </w:r>
          </w:p>
          <w:p w:rsidR="00B70F78" w:rsidRDefault="00B70F78" w:rsidP="003D09DE">
            <w:pPr>
              <w:spacing w:after="0" w:line="240" w:lineRule="auto"/>
              <w:rPr>
                <w:rFonts w:ascii="Arial" w:hAnsi="Arial" w:cs="Arial"/>
                <w:sz w:val="20"/>
                <w:szCs w:val="20"/>
              </w:rPr>
            </w:pPr>
            <w:r w:rsidRPr="002E0411">
              <w:rPr>
                <w:rFonts w:ascii="Arial" w:hAnsi="Arial" w:cs="Arial"/>
                <w:sz w:val="20"/>
                <w:szCs w:val="20"/>
              </w:rPr>
              <w:t xml:space="preserve">Yvan Pommaux, L’École des loisirs </w:t>
            </w:r>
          </w:p>
          <w:p w:rsidR="00B70F78" w:rsidRPr="002E0411" w:rsidRDefault="00B70F78" w:rsidP="003D09DE">
            <w:pPr>
              <w:spacing w:after="0" w:line="240" w:lineRule="auto"/>
              <w:rPr>
                <w:rFonts w:ascii="Arial" w:hAnsi="Arial" w:cs="Arial"/>
                <w:sz w:val="20"/>
                <w:szCs w:val="20"/>
              </w:rPr>
            </w:pPr>
            <w:r w:rsidRPr="002E0411">
              <w:rPr>
                <w:rFonts w:ascii="Arial" w:hAnsi="Arial" w:cs="Arial"/>
                <w:sz w:val="20"/>
                <w:szCs w:val="20"/>
              </w:rPr>
              <w:t>Niveau 3</w:t>
            </w:r>
          </w:p>
          <w:p w:rsidR="00B70F78" w:rsidRPr="002E0411" w:rsidRDefault="00B70F78" w:rsidP="003D09DE">
            <w:pPr>
              <w:spacing w:after="0" w:line="240" w:lineRule="auto"/>
              <w:rPr>
                <w:rFonts w:ascii="Arial" w:hAnsi="Arial" w:cs="Arial"/>
                <w:sz w:val="20"/>
                <w:szCs w:val="20"/>
              </w:rPr>
            </w:pPr>
          </w:p>
          <w:p w:rsidR="00B70F78" w:rsidRPr="002E0411" w:rsidRDefault="00B70F78" w:rsidP="003D09DE">
            <w:pPr>
              <w:spacing w:after="0" w:line="240" w:lineRule="auto"/>
              <w:rPr>
                <w:rFonts w:ascii="Arial" w:hAnsi="Arial" w:cs="Arial"/>
                <w:b/>
                <w:sz w:val="20"/>
                <w:szCs w:val="20"/>
              </w:rPr>
            </w:pPr>
          </w:p>
        </w:tc>
        <w:tc>
          <w:tcPr>
            <w:tcW w:w="6237" w:type="dxa"/>
          </w:tcPr>
          <w:p w:rsidR="00B70F78" w:rsidRDefault="00B70F78" w:rsidP="003D09DE">
            <w:pPr>
              <w:spacing w:after="0" w:line="240" w:lineRule="auto"/>
              <w:ind w:left="-151"/>
              <w:rPr>
                <w:rFonts w:ascii="Arial" w:hAnsi="Arial" w:cs="Arial"/>
                <w:i/>
                <w:sz w:val="20"/>
                <w:szCs w:val="20"/>
              </w:rPr>
            </w:pPr>
            <w:r>
              <w:rPr>
                <w:rFonts w:ascii="Arial" w:hAnsi="Arial" w:cs="Arial"/>
                <w:i/>
                <w:sz w:val="20"/>
                <w:szCs w:val="20"/>
              </w:rPr>
              <w:t xml:space="preserve">  Un jeune chat arrive à l’âge où on a le droit de sortir seul, la nuit, pour la première fois. Ses parents sont si inquiets que son père le suit en cachette, tout au long de ses aventures… et intervient parfois, mine de rien, pour lui sauver la mise ! </w:t>
            </w:r>
          </w:p>
          <w:p w:rsidR="00B70F78" w:rsidRDefault="00B70F78" w:rsidP="003D09DE">
            <w:pPr>
              <w:spacing w:after="0" w:line="240" w:lineRule="auto"/>
              <w:ind w:left="-151"/>
              <w:rPr>
                <w:rFonts w:ascii="Arial" w:hAnsi="Arial" w:cs="Arial"/>
                <w:i/>
                <w:sz w:val="20"/>
                <w:szCs w:val="20"/>
              </w:rPr>
            </w:pPr>
          </w:p>
          <w:p w:rsidR="00B70F78" w:rsidRPr="00B70F78" w:rsidRDefault="00B70F78" w:rsidP="00B70F78">
            <w:pPr>
              <w:spacing w:after="0" w:line="240" w:lineRule="auto"/>
              <w:ind w:left="-151"/>
              <w:rPr>
                <w:rFonts w:ascii="Arial" w:hAnsi="Arial" w:cs="Arial"/>
                <w:sz w:val="20"/>
                <w:szCs w:val="20"/>
              </w:rPr>
            </w:pPr>
            <w:r>
              <w:rPr>
                <w:rFonts w:ascii="Arial" w:hAnsi="Arial" w:cs="Arial"/>
                <w:i/>
                <w:sz w:val="20"/>
                <w:szCs w:val="20"/>
              </w:rPr>
              <w:t xml:space="preserve"> </w:t>
            </w:r>
            <w:r>
              <w:rPr>
                <w:rFonts w:ascii="Arial" w:hAnsi="Arial" w:cs="Arial"/>
                <w:sz w:val="20"/>
                <w:szCs w:val="20"/>
              </w:rPr>
              <w:t>Pour u</w:t>
            </w:r>
            <w:r w:rsidRPr="00B70F78">
              <w:rPr>
                <w:rFonts w:ascii="Arial" w:hAnsi="Arial" w:cs="Arial"/>
                <w:sz w:val="20"/>
                <w:szCs w:val="20"/>
              </w:rPr>
              <w:t>ne documentation conséquente</w:t>
            </w:r>
            <w:r>
              <w:rPr>
                <w:rFonts w:ascii="Arial" w:hAnsi="Arial" w:cs="Arial"/>
                <w:i/>
                <w:sz w:val="20"/>
                <w:szCs w:val="20"/>
              </w:rPr>
              <w:t xml:space="preserve"> </w:t>
            </w:r>
            <w:r w:rsidRPr="00B70F78">
              <w:rPr>
                <w:rFonts w:ascii="Arial" w:hAnsi="Arial" w:cs="Arial"/>
                <w:sz w:val="20"/>
                <w:szCs w:val="20"/>
              </w:rPr>
              <w:t xml:space="preserve">sur l’auteur </w:t>
            </w:r>
            <w:r>
              <w:rPr>
                <w:rFonts w:ascii="Arial" w:hAnsi="Arial" w:cs="Arial"/>
                <w:sz w:val="20"/>
                <w:szCs w:val="20"/>
              </w:rPr>
              <w:t xml:space="preserve">et sa production : </w:t>
            </w:r>
            <w:r w:rsidRPr="00B70F78">
              <w:rPr>
                <w:rFonts w:ascii="Arial" w:hAnsi="Arial" w:cs="Arial"/>
                <w:sz w:val="20"/>
                <w:szCs w:val="20"/>
              </w:rPr>
              <w:t xml:space="preserve">   </w:t>
            </w:r>
            <w:hyperlink r:id="rId20" w:history="1">
              <w:r w:rsidRPr="00BF1710">
                <w:rPr>
                  <w:rStyle w:val="Lienhypertexte"/>
                  <w:rFonts w:ascii="Arial" w:hAnsi="Arial" w:cs="Arial"/>
                  <w:sz w:val="20"/>
                  <w:szCs w:val="20"/>
                </w:rPr>
                <w:t>http://onl.inrp.fr/ONL/travauxthematiques/livresdejeunesse/ouvrages/auteurs/pommaux/pommaux</w:t>
              </w:r>
            </w:hyperlink>
            <w:r>
              <w:rPr>
                <w:rFonts w:ascii="Arial" w:hAnsi="Arial" w:cs="Arial"/>
                <w:sz w:val="20"/>
                <w:szCs w:val="20"/>
              </w:rPr>
              <w:t xml:space="preserve"> </w:t>
            </w:r>
          </w:p>
          <w:p w:rsidR="00B70F78" w:rsidRPr="00B70F78" w:rsidRDefault="00B70F78" w:rsidP="003D09DE">
            <w:pPr>
              <w:spacing w:after="0" w:line="240" w:lineRule="auto"/>
              <w:ind w:left="-151"/>
              <w:rPr>
                <w:rFonts w:ascii="Arial" w:hAnsi="Arial" w:cs="Arial"/>
                <w:sz w:val="20"/>
                <w:szCs w:val="20"/>
              </w:rPr>
            </w:pPr>
          </w:p>
        </w:tc>
      </w:tr>
      <w:tr w:rsidR="00F37F05" w:rsidRPr="007B2699" w:rsidTr="006C0222">
        <w:trPr>
          <w:trHeight w:val="93"/>
        </w:trPr>
        <w:tc>
          <w:tcPr>
            <w:tcW w:w="10632" w:type="dxa"/>
            <w:gridSpan w:val="3"/>
          </w:tcPr>
          <w:p w:rsidR="00F37F05" w:rsidRDefault="00F37F05" w:rsidP="003D09DE">
            <w:pPr>
              <w:spacing w:after="0" w:line="240" w:lineRule="auto"/>
              <w:rPr>
                <w:noProof/>
                <w:lang w:eastAsia="fr-FR"/>
              </w:rPr>
            </w:pPr>
          </w:p>
          <w:p w:rsidR="00F37F05" w:rsidRPr="00F37F05" w:rsidRDefault="00F37F05" w:rsidP="003D09DE">
            <w:pPr>
              <w:spacing w:after="0" w:line="240" w:lineRule="auto"/>
              <w:ind w:left="-151"/>
              <w:rPr>
                <w:rFonts w:ascii="Arial" w:hAnsi="Arial" w:cs="Arial"/>
                <w:i/>
                <w:sz w:val="20"/>
                <w:szCs w:val="20"/>
              </w:rPr>
            </w:pPr>
            <w:r>
              <w:rPr>
                <w:rFonts w:ascii="Arial" w:hAnsi="Arial" w:cs="Arial"/>
                <w:b/>
                <w:sz w:val="28"/>
                <w:szCs w:val="28"/>
              </w:rPr>
              <w:t xml:space="preserve"> </w:t>
            </w:r>
            <w:r w:rsidRPr="00F37F05">
              <w:rPr>
                <w:rFonts w:ascii="Arial" w:hAnsi="Arial" w:cs="Arial"/>
                <w:b/>
                <w:sz w:val="28"/>
                <w:szCs w:val="28"/>
              </w:rPr>
              <w:t xml:space="preserve">Contes et fables </w:t>
            </w:r>
          </w:p>
        </w:tc>
      </w:tr>
      <w:tr w:rsidR="00EB5253" w:rsidRPr="007B2699" w:rsidTr="0058646F">
        <w:trPr>
          <w:trHeight w:val="93"/>
        </w:trPr>
        <w:tc>
          <w:tcPr>
            <w:tcW w:w="4395" w:type="dxa"/>
            <w:gridSpan w:val="2"/>
          </w:tcPr>
          <w:p w:rsidR="00EB5253" w:rsidRDefault="00EB5253" w:rsidP="008126EB">
            <w:pPr>
              <w:spacing w:after="0" w:line="240" w:lineRule="auto"/>
            </w:pPr>
            <w:r>
              <w:rPr>
                <w:noProof/>
                <w:lang w:eastAsia="fr-FR"/>
              </w:rPr>
              <w:drawing>
                <wp:inline distT="0" distB="0" distL="0" distR="0">
                  <wp:extent cx="1751965" cy="1424305"/>
                  <wp:effectExtent l="19050" t="0" r="635" b="0"/>
                  <wp:docPr id="9" name="Image 5" descr="http://www.ecoledesloisirs.fr/php-edl/images/couvertures/07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ecoledesloisirs.fr/php-edl/images/couvertures/07072.gif"/>
                          <pic:cNvPicPr>
                            <a:picLocks noChangeAspect="1" noChangeArrowheads="1"/>
                          </pic:cNvPicPr>
                        </pic:nvPicPr>
                        <pic:blipFill>
                          <a:blip r:embed="rId21"/>
                          <a:srcRect/>
                          <a:stretch>
                            <a:fillRect/>
                          </a:stretch>
                        </pic:blipFill>
                        <pic:spPr bwMode="auto">
                          <a:xfrm>
                            <a:off x="0" y="0"/>
                            <a:ext cx="1751965" cy="1424305"/>
                          </a:xfrm>
                          <a:prstGeom prst="rect">
                            <a:avLst/>
                          </a:prstGeom>
                          <a:noFill/>
                          <a:ln w="9525">
                            <a:noFill/>
                            <a:miter lim="800000"/>
                            <a:headEnd/>
                            <a:tailEnd/>
                          </a:ln>
                        </pic:spPr>
                      </pic:pic>
                    </a:graphicData>
                  </a:graphic>
                </wp:inline>
              </w:drawing>
            </w:r>
          </w:p>
          <w:p w:rsidR="00EB5253" w:rsidRDefault="00EB5253" w:rsidP="008126EB">
            <w:pPr>
              <w:spacing w:after="0" w:line="240" w:lineRule="auto"/>
              <w:rPr>
                <w:rFonts w:ascii="Arial" w:hAnsi="Arial" w:cs="Arial"/>
                <w:sz w:val="20"/>
                <w:szCs w:val="20"/>
              </w:rPr>
            </w:pPr>
            <w:r>
              <w:rPr>
                <w:rFonts w:ascii="Arial" w:hAnsi="Arial" w:cs="Arial"/>
                <w:b/>
                <w:bCs/>
                <w:sz w:val="20"/>
                <w:szCs w:val="20"/>
              </w:rPr>
              <w:t xml:space="preserve">P </w:t>
            </w:r>
            <w:r>
              <w:rPr>
                <w:rFonts w:ascii="Arial" w:hAnsi="Arial" w:cs="Arial"/>
                <w:b/>
                <w:sz w:val="20"/>
                <w:szCs w:val="20"/>
              </w:rPr>
              <w:t>– Fables (sélection)</w:t>
            </w:r>
            <w:r>
              <w:rPr>
                <w:rFonts w:ascii="Arial" w:hAnsi="Arial" w:cs="Arial"/>
                <w:sz w:val="20"/>
                <w:szCs w:val="20"/>
              </w:rPr>
              <w:t xml:space="preserve"> Jean De La Fontaine,</w:t>
            </w:r>
          </w:p>
          <w:p w:rsidR="00EB5253" w:rsidRDefault="00EB5253" w:rsidP="008126EB">
            <w:pPr>
              <w:spacing w:after="0" w:line="240" w:lineRule="auto"/>
            </w:pPr>
            <w:r>
              <w:rPr>
                <w:rFonts w:ascii="Arial" w:hAnsi="Arial" w:cs="Arial"/>
                <w:sz w:val="20"/>
                <w:szCs w:val="20"/>
              </w:rPr>
              <w:t>Niveau 3</w:t>
            </w:r>
          </w:p>
        </w:tc>
        <w:tc>
          <w:tcPr>
            <w:tcW w:w="6237" w:type="dxa"/>
          </w:tcPr>
          <w:p w:rsidR="00EB5253" w:rsidRDefault="00EB5253" w:rsidP="00EB5253">
            <w:pPr>
              <w:spacing w:after="0" w:line="240" w:lineRule="auto"/>
              <w:rPr>
                <w:rFonts w:ascii="Arial" w:hAnsi="Arial" w:cs="Arial"/>
                <w:sz w:val="20"/>
                <w:szCs w:val="20"/>
              </w:rPr>
            </w:pPr>
            <w:r>
              <w:rPr>
                <w:rFonts w:ascii="Arial" w:hAnsi="Arial" w:cs="Arial"/>
                <w:sz w:val="20"/>
                <w:szCs w:val="20"/>
              </w:rPr>
              <w:t xml:space="preserve">Plusieurs sélections sont publiées, le choix des fables à retenir appartient donc à l’enseignant. Si on se réfère aux </w:t>
            </w:r>
            <w:r>
              <w:rPr>
                <w:rFonts w:ascii="Arial" w:hAnsi="Arial" w:cs="Arial"/>
                <w:i/>
                <w:sz w:val="20"/>
                <w:szCs w:val="20"/>
              </w:rPr>
              <w:t>Fables choisies pour les enfants et illustrées par M. Boutet de Monvel</w:t>
            </w:r>
            <w:r>
              <w:rPr>
                <w:rFonts w:ascii="Arial" w:hAnsi="Arial" w:cs="Arial"/>
                <w:sz w:val="20"/>
                <w:szCs w:val="20"/>
              </w:rPr>
              <w:t xml:space="preserve">, publiées par l’école des loisirs, plusieurs fables célèbres mettent en scène le renard et ses ruses : </w:t>
            </w:r>
            <w:r>
              <w:rPr>
                <w:rFonts w:ascii="Arial" w:hAnsi="Arial" w:cs="Arial"/>
                <w:i/>
                <w:sz w:val="20"/>
                <w:szCs w:val="20"/>
              </w:rPr>
              <w:t xml:space="preserve">Le corbeau et le renard, </w:t>
            </w:r>
            <w:r>
              <w:rPr>
                <w:rFonts w:ascii="Arial" w:hAnsi="Arial" w:cs="Arial"/>
                <w:sz w:val="20"/>
                <w:szCs w:val="20"/>
              </w:rPr>
              <w:t>bien sûr, mais aussi</w:t>
            </w:r>
            <w:r>
              <w:rPr>
                <w:rFonts w:ascii="Arial" w:hAnsi="Arial" w:cs="Arial"/>
                <w:i/>
                <w:sz w:val="20"/>
                <w:szCs w:val="20"/>
              </w:rPr>
              <w:t xml:space="preserve"> Le renard qui a la queue coupée, Le renard et le bouc </w:t>
            </w:r>
            <w:r w:rsidRPr="00EB5253">
              <w:rPr>
                <w:rFonts w:ascii="Arial" w:hAnsi="Arial" w:cs="Arial"/>
                <w:sz w:val="20"/>
                <w:szCs w:val="20"/>
              </w:rPr>
              <w:t xml:space="preserve">et </w:t>
            </w:r>
            <w:r>
              <w:rPr>
                <w:rFonts w:ascii="Arial" w:hAnsi="Arial" w:cs="Arial"/>
                <w:i/>
                <w:sz w:val="20"/>
                <w:szCs w:val="20"/>
              </w:rPr>
              <w:t>Le renard et la cigogne</w:t>
            </w:r>
            <w:r>
              <w:rPr>
                <w:rFonts w:ascii="Arial" w:hAnsi="Arial" w:cs="Arial"/>
                <w:sz w:val="20"/>
                <w:szCs w:val="20"/>
              </w:rPr>
              <w:t xml:space="preserve">.  </w:t>
            </w:r>
          </w:p>
          <w:p w:rsidR="00EB5253" w:rsidRDefault="00EB5253" w:rsidP="00EB5253">
            <w:pPr>
              <w:spacing w:after="0" w:line="240" w:lineRule="auto"/>
              <w:rPr>
                <w:rFonts w:ascii="Arial" w:hAnsi="Arial" w:cs="Arial"/>
                <w:sz w:val="20"/>
                <w:szCs w:val="20"/>
              </w:rPr>
            </w:pPr>
            <w:r>
              <w:rPr>
                <w:rFonts w:ascii="Arial" w:hAnsi="Arial" w:cs="Arial"/>
                <w:sz w:val="20"/>
                <w:szCs w:val="20"/>
              </w:rPr>
              <w:t>La complexité de ces textes conduit souvent à les réserver au cycle 3, mais on peut faire découvrir les plus célèbres par la lecture à haute voix (</w:t>
            </w:r>
            <w:r w:rsidRPr="00FA47AB">
              <w:rPr>
                <w:rFonts w:ascii="Arial" w:hAnsi="Arial" w:cs="Arial"/>
                <w:i/>
                <w:sz w:val="20"/>
                <w:szCs w:val="20"/>
              </w:rPr>
              <w:t xml:space="preserve">ainsi que par certaines adaptations : </w:t>
            </w:r>
            <w:r w:rsidRPr="00FA47AB">
              <w:rPr>
                <w:rFonts w:ascii="Arial" w:hAnsi="Arial" w:cs="Arial"/>
                <w:b/>
                <w:i/>
                <w:sz w:val="20"/>
                <w:szCs w:val="20"/>
              </w:rPr>
              <w:t>voir les mises en réseaux</w:t>
            </w:r>
            <w:r w:rsidRPr="00FA47AB">
              <w:rPr>
                <w:rFonts w:ascii="Arial" w:hAnsi="Arial" w:cs="Arial"/>
                <w:i/>
                <w:sz w:val="20"/>
                <w:szCs w:val="20"/>
              </w:rPr>
              <w:t xml:space="preserve"> proposées</w:t>
            </w:r>
            <w:r>
              <w:rPr>
                <w:rFonts w:ascii="Arial" w:hAnsi="Arial" w:cs="Arial"/>
                <w:sz w:val="20"/>
                <w:szCs w:val="20"/>
              </w:rPr>
              <w:t xml:space="preserve">). </w:t>
            </w:r>
          </w:p>
        </w:tc>
      </w:tr>
      <w:tr w:rsidR="00B37752" w:rsidRPr="007B2699" w:rsidTr="0020546A">
        <w:trPr>
          <w:trHeight w:val="93"/>
        </w:trPr>
        <w:tc>
          <w:tcPr>
            <w:tcW w:w="2694" w:type="dxa"/>
          </w:tcPr>
          <w:p w:rsidR="00B37752" w:rsidRPr="00313124" w:rsidRDefault="00C21182" w:rsidP="003D09DE">
            <w:pPr>
              <w:spacing w:after="0" w:line="240" w:lineRule="auto"/>
              <w:rPr>
                <w:noProof/>
                <w:lang w:eastAsia="fr-FR"/>
              </w:rPr>
            </w:pPr>
            <w:r>
              <w:rPr>
                <w:noProof/>
                <w:lang w:eastAsia="fr-FR"/>
              </w:rPr>
              <w:t xml:space="preserve">       </w:t>
            </w:r>
            <w:r w:rsidRPr="00C21182">
              <w:rPr>
                <w:noProof/>
                <w:lang w:eastAsia="fr-FR"/>
              </w:rPr>
              <w:drawing>
                <wp:inline distT="0" distB="0" distL="0" distR="0">
                  <wp:extent cx="1087856" cy="1593540"/>
                  <wp:effectExtent l="19050" t="0" r="0" b="0"/>
                  <wp:docPr id="14" name="imgCouverture" descr="Blanche neige suivi de Cendrillon (avec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uverture" descr="Blanche neige suivi de Cendrillon (avec illustrations)"/>
                          <pic:cNvPicPr>
                            <a:picLocks noChangeAspect="1" noChangeArrowheads="1"/>
                          </pic:cNvPicPr>
                        </pic:nvPicPr>
                        <pic:blipFill>
                          <a:blip r:embed="rId22"/>
                          <a:srcRect/>
                          <a:stretch>
                            <a:fillRect/>
                          </a:stretch>
                        </pic:blipFill>
                        <pic:spPr bwMode="auto">
                          <a:xfrm>
                            <a:off x="0" y="0"/>
                            <a:ext cx="1089891" cy="1596521"/>
                          </a:xfrm>
                          <a:prstGeom prst="rect">
                            <a:avLst/>
                          </a:prstGeom>
                          <a:noFill/>
                          <a:ln w="9525">
                            <a:noFill/>
                            <a:miter lim="800000"/>
                            <a:headEnd/>
                            <a:tailEnd/>
                          </a:ln>
                        </pic:spPr>
                      </pic:pic>
                    </a:graphicData>
                  </a:graphic>
                </wp:inline>
              </w:drawing>
            </w:r>
          </w:p>
        </w:tc>
        <w:tc>
          <w:tcPr>
            <w:tcW w:w="1701" w:type="dxa"/>
          </w:tcPr>
          <w:p w:rsidR="00B37752" w:rsidRDefault="00B37752" w:rsidP="00B37752">
            <w:pPr>
              <w:spacing w:after="0" w:line="240" w:lineRule="auto"/>
              <w:rPr>
                <w:rFonts w:ascii="Arial" w:hAnsi="Arial" w:cs="Arial"/>
                <w:b/>
                <w:sz w:val="20"/>
                <w:szCs w:val="20"/>
              </w:rPr>
            </w:pPr>
            <w:r w:rsidRPr="00B37752">
              <w:rPr>
                <w:rFonts w:ascii="Arial" w:hAnsi="Arial" w:cs="Arial"/>
                <w:b/>
                <w:bCs/>
                <w:sz w:val="20"/>
                <w:szCs w:val="20"/>
              </w:rPr>
              <w:t xml:space="preserve">P </w:t>
            </w:r>
            <w:r w:rsidRPr="00B37752">
              <w:rPr>
                <w:rFonts w:ascii="Arial" w:hAnsi="Arial" w:cs="Arial"/>
                <w:b/>
                <w:sz w:val="20"/>
                <w:szCs w:val="20"/>
              </w:rPr>
              <w:t>- Blanche-Neige</w:t>
            </w:r>
            <w:r>
              <w:rPr>
                <w:rFonts w:ascii="Arial" w:hAnsi="Arial" w:cs="Arial"/>
                <w:b/>
                <w:sz w:val="20"/>
                <w:szCs w:val="20"/>
              </w:rPr>
              <w:t xml:space="preserve">, </w:t>
            </w:r>
          </w:p>
          <w:p w:rsidR="00B37752" w:rsidRDefault="00B37752" w:rsidP="00B37752">
            <w:pPr>
              <w:spacing w:after="0" w:line="240" w:lineRule="auto"/>
              <w:rPr>
                <w:rFonts w:ascii="Arial" w:hAnsi="Arial" w:cs="Arial"/>
                <w:sz w:val="20"/>
                <w:szCs w:val="20"/>
              </w:rPr>
            </w:pPr>
            <w:r w:rsidRPr="00B37752">
              <w:rPr>
                <w:rFonts w:ascii="Arial" w:hAnsi="Arial" w:cs="Arial"/>
                <w:sz w:val="20"/>
                <w:szCs w:val="20"/>
              </w:rPr>
              <w:t xml:space="preserve">Jacob &amp; Wilhelm </w:t>
            </w:r>
            <w:r>
              <w:rPr>
                <w:rFonts w:ascii="Arial" w:hAnsi="Arial" w:cs="Arial"/>
                <w:sz w:val="20"/>
                <w:szCs w:val="20"/>
              </w:rPr>
              <w:t>Grimm</w:t>
            </w:r>
          </w:p>
          <w:p w:rsidR="00E93E5A" w:rsidRPr="00B37752" w:rsidRDefault="00E93E5A" w:rsidP="00B37752">
            <w:pPr>
              <w:spacing w:after="0" w:line="240" w:lineRule="auto"/>
              <w:rPr>
                <w:rFonts w:ascii="Arial" w:hAnsi="Arial" w:cs="Arial"/>
                <w:bCs/>
                <w:sz w:val="20"/>
                <w:szCs w:val="20"/>
              </w:rPr>
            </w:pPr>
            <w:r w:rsidRPr="00313124">
              <w:rPr>
                <w:rFonts w:ascii="Arial" w:hAnsi="Arial" w:cs="Arial"/>
                <w:sz w:val="20"/>
                <w:szCs w:val="20"/>
              </w:rPr>
              <w:t xml:space="preserve">Niveau </w:t>
            </w:r>
            <w:r>
              <w:rPr>
                <w:rFonts w:ascii="Arial" w:hAnsi="Arial" w:cs="Arial"/>
                <w:sz w:val="20"/>
                <w:szCs w:val="20"/>
              </w:rPr>
              <w:t>1-</w:t>
            </w:r>
            <w:r w:rsidRPr="00313124">
              <w:rPr>
                <w:rFonts w:ascii="Arial" w:hAnsi="Arial" w:cs="Arial"/>
                <w:sz w:val="20"/>
                <w:szCs w:val="20"/>
              </w:rPr>
              <w:t>2</w:t>
            </w:r>
          </w:p>
          <w:p w:rsidR="00B37752" w:rsidRPr="00313124" w:rsidRDefault="00B37752" w:rsidP="003D09DE">
            <w:pPr>
              <w:pStyle w:val="Default"/>
              <w:rPr>
                <w:b/>
                <w:bCs/>
                <w:sz w:val="20"/>
                <w:szCs w:val="20"/>
              </w:rPr>
            </w:pPr>
          </w:p>
        </w:tc>
        <w:tc>
          <w:tcPr>
            <w:tcW w:w="6237" w:type="dxa"/>
          </w:tcPr>
          <w:p w:rsidR="00FA47AB" w:rsidRDefault="00194480" w:rsidP="007E6B2F">
            <w:pPr>
              <w:pStyle w:val="Default"/>
              <w:rPr>
                <w:sz w:val="20"/>
                <w:szCs w:val="20"/>
              </w:rPr>
            </w:pPr>
            <w:r w:rsidRPr="00194480">
              <w:rPr>
                <w:i/>
                <w:sz w:val="20"/>
                <w:szCs w:val="20"/>
              </w:rPr>
              <w:t>La méchante reine est prête à toutes les ruses pour atteindre Blanche-neige, dont le seul tort est d’être plus belle qu’elle</w:t>
            </w:r>
            <w:r>
              <w:rPr>
                <w:sz w:val="20"/>
                <w:szCs w:val="20"/>
              </w:rPr>
              <w:t>…</w:t>
            </w:r>
          </w:p>
          <w:p w:rsidR="00032430" w:rsidRDefault="00194480" w:rsidP="007E6B2F">
            <w:pPr>
              <w:pStyle w:val="Default"/>
              <w:rPr>
                <w:sz w:val="20"/>
                <w:szCs w:val="20"/>
              </w:rPr>
            </w:pPr>
            <w:r>
              <w:rPr>
                <w:sz w:val="20"/>
                <w:szCs w:val="20"/>
              </w:rPr>
              <w:t xml:space="preserve"> </w:t>
            </w:r>
          </w:p>
          <w:p w:rsidR="007E6B2F" w:rsidRDefault="00194480" w:rsidP="007E6B2F">
            <w:pPr>
              <w:pStyle w:val="Default"/>
              <w:rPr>
                <w:color w:val="0000FF"/>
                <w:sz w:val="20"/>
                <w:szCs w:val="20"/>
              </w:rPr>
            </w:pPr>
            <w:r>
              <w:rPr>
                <w:sz w:val="20"/>
                <w:szCs w:val="20"/>
              </w:rPr>
              <w:t>La version intégrale de c</w:t>
            </w:r>
            <w:r w:rsidR="007E6B2F" w:rsidRPr="00313124">
              <w:rPr>
                <w:sz w:val="20"/>
                <w:szCs w:val="20"/>
              </w:rPr>
              <w:t xml:space="preserve">e </w:t>
            </w:r>
            <w:r>
              <w:rPr>
                <w:sz w:val="20"/>
                <w:szCs w:val="20"/>
              </w:rPr>
              <w:t xml:space="preserve">célèbre </w:t>
            </w:r>
            <w:r w:rsidR="007E6B2F" w:rsidRPr="00313124">
              <w:rPr>
                <w:sz w:val="20"/>
                <w:szCs w:val="20"/>
              </w:rPr>
              <w:t xml:space="preserve">conte </w:t>
            </w:r>
            <w:r w:rsidR="007E6B2F">
              <w:rPr>
                <w:sz w:val="20"/>
                <w:szCs w:val="20"/>
              </w:rPr>
              <w:t>est assez long</w:t>
            </w:r>
            <w:r>
              <w:rPr>
                <w:sz w:val="20"/>
                <w:szCs w:val="20"/>
              </w:rPr>
              <w:t>ue</w:t>
            </w:r>
            <w:r w:rsidR="007E6B2F">
              <w:rPr>
                <w:sz w:val="20"/>
                <w:szCs w:val="20"/>
              </w:rPr>
              <w:t xml:space="preserve">. Il </w:t>
            </w:r>
            <w:r w:rsidR="007E6B2F" w:rsidRPr="00313124">
              <w:rPr>
                <w:sz w:val="20"/>
                <w:szCs w:val="20"/>
              </w:rPr>
              <w:t xml:space="preserve">est disponible dans de nombreuses collections, tantôt traduit, tantôt adapté. </w:t>
            </w:r>
            <w:r w:rsidR="007E6B2F">
              <w:rPr>
                <w:sz w:val="20"/>
                <w:szCs w:val="20"/>
              </w:rPr>
              <w:t xml:space="preserve">Tous les textes des frères Grimm sont disponibles sur : </w:t>
            </w:r>
            <w:hyperlink r:id="rId23" w:history="1">
              <w:r w:rsidR="007E6B2F" w:rsidRPr="00C721D1">
                <w:rPr>
                  <w:rStyle w:val="Lienhypertexte"/>
                  <w:sz w:val="20"/>
                  <w:szCs w:val="20"/>
                </w:rPr>
                <w:t>http://data.bnf.fr/11905932/wilhelm_grimm</w:t>
              </w:r>
            </w:hyperlink>
            <w:r>
              <w:rPr>
                <w:color w:val="0000FF"/>
                <w:sz w:val="20"/>
                <w:szCs w:val="20"/>
              </w:rPr>
              <w:t xml:space="preserve"> </w:t>
            </w:r>
            <w:r w:rsidRPr="00194480">
              <w:rPr>
                <w:color w:val="auto"/>
                <w:sz w:val="20"/>
                <w:szCs w:val="20"/>
              </w:rPr>
              <w:t xml:space="preserve">Voir </w:t>
            </w:r>
            <w:r>
              <w:rPr>
                <w:color w:val="auto"/>
                <w:sz w:val="20"/>
                <w:szCs w:val="20"/>
              </w:rPr>
              <w:t>aussi :</w:t>
            </w:r>
            <w:hyperlink r:id="rId24" w:history="1">
              <w:r w:rsidRPr="00C721D1">
                <w:rPr>
                  <w:rStyle w:val="Lienhypertexte"/>
                  <w:sz w:val="20"/>
                  <w:szCs w:val="20"/>
                </w:rPr>
                <w:t>http://gallica.bnf.fr/Search?ArianeWireIndex=index&amp;p=1&amp;lang=FR&amp;q=Blanche%20Neige+d%27apr%C3%A8s%20Jacob%20et%20Wilhelm%20Grimm</w:t>
              </w:r>
            </w:hyperlink>
            <w:r>
              <w:rPr>
                <w:color w:val="0000FF"/>
                <w:sz w:val="20"/>
                <w:szCs w:val="20"/>
              </w:rPr>
              <w:t xml:space="preserve"> </w:t>
            </w:r>
          </w:p>
          <w:p w:rsidR="00B37752" w:rsidRPr="007E6B2F" w:rsidRDefault="007E6B2F" w:rsidP="007E6B2F">
            <w:pPr>
              <w:pStyle w:val="Default"/>
              <w:rPr>
                <w:color w:val="0000FF"/>
                <w:sz w:val="20"/>
                <w:szCs w:val="20"/>
              </w:rPr>
            </w:pPr>
            <w:r w:rsidRPr="007E6B2F">
              <w:rPr>
                <w:color w:val="0000FF"/>
                <w:sz w:val="20"/>
                <w:szCs w:val="20"/>
              </w:rPr>
              <w:t xml:space="preserve"> </w:t>
            </w:r>
          </w:p>
        </w:tc>
      </w:tr>
      <w:tr w:rsidR="00EB5253" w:rsidRPr="007B2699" w:rsidTr="0020546A">
        <w:trPr>
          <w:trHeight w:val="93"/>
        </w:trPr>
        <w:tc>
          <w:tcPr>
            <w:tcW w:w="2694" w:type="dxa"/>
          </w:tcPr>
          <w:p w:rsidR="00EB5253" w:rsidRDefault="00EB5253" w:rsidP="003D09DE">
            <w:pPr>
              <w:spacing w:after="0" w:line="240" w:lineRule="auto"/>
            </w:pPr>
            <w:r w:rsidRPr="00313124">
              <w:rPr>
                <w:noProof/>
                <w:lang w:eastAsia="fr-FR"/>
              </w:rPr>
              <w:lastRenderedPageBreak/>
              <w:drawing>
                <wp:inline distT="0" distB="0" distL="0" distR="0">
                  <wp:extent cx="1549667" cy="1549667"/>
                  <wp:effectExtent l="19050" t="0" r="0" b="0"/>
                  <wp:docPr id="10" name="Image 6" descr="http://www.ricochet-jeunes.org/public/scans/74/4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cochet-jeunes.org/public/scans/74/48091.jpg"/>
                          <pic:cNvPicPr>
                            <a:picLocks noChangeAspect="1" noChangeArrowheads="1"/>
                          </pic:cNvPicPr>
                        </pic:nvPicPr>
                        <pic:blipFill>
                          <a:blip r:embed="rId25"/>
                          <a:srcRect/>
                          <a:stretch>
                            <a:fillRect/>
                          </a:stretch>
                        </pic:blipFill>
                        <pic:spPr bwMode="auto">
                          <a:xfrm>
                            <a:off x="0" y="0"/>
                            <a:ext cx="1552965" cy="1552965"/>
                          </a:xfrm>
                          <a:prstGeom prst="rect">
                            <a:avLst/>
                          </a:prstGeom>
                          <a:noFill/>
                          <a:ln w="9525">
                            <a:noFill/>
                            <a:miter lim="800000"/>
                            <a:headEnd/>
                            <a:tailEnd/>
                          </a:ln>
                        </pic:spPr>
                      </pic:pic>
                    </a:graphicData>
                  </a:graphic>
                </wp:inline>
              </w:drawing>
            </w:r>
          </w:p>
        </w:tc>
        <w:tc>
          <w:tcPr>
            <w:tcW w:w="1701" w:type="dxa"/>
          </w:tcPr>
          <w:p w:rsidR="00B37752" w:rsidRDefault="00EB5253" w:rsidP="00B37752">
            <w:pPr>
              <w:spacing w:after="0" w:line="240" w:lineRule="auto"/>
              <w:rPr>
                <w:rFonts w:ascii="Arial" w:hAnsi="Arial" w:cs="Arial"/>
                <w:sz w:val="20"/>
                <w:szCs w:val="20"/>
              </w:rPr>
            </w:pPr>
            <w:r w:rsidRPr="00313124">
              <w:rPr>
                <w:b/>
                <w:bCs/>
                <w:sz w:val="20"/>
                <w:szCs w:val="20"/>
              </w:rPr>
              <w:t xml:space="preserve">P </w:t>
            </w:r>
            <w:r w:rsidRPr="00313124">
              <w:rPr>
                <w:sz w:val="20"/>
                <w:szCs w:val="20"/>
              </w:rPr>
              <w:t xml:space="preserve">- </w:t>
            </w:r>
            <w:r w:rsidRPr="00313124">
              <w:rPr>
                <w:b/>
                <w:sz w:val="20"/>
                <w:szCs w:val="20"/>
              </w:rPr>
              <w:t>Le loup et les sept chevreaux</w:t>
            </w:r>
            <w:r w:rsidRPr="00313124">
              <w:rPr>
                <w:sz w:val="20"/>
                <w:szCs w:val="20"/>
              </w:rPr>
              <w:t xml:space="preserve"> </w:t>
            </w:r>
            <w:r w:rsidR="00B37752" w:rsidRPr="00B37752">
              <w:rPr>
                <w:rFonts w:ascii="Arial" w:hAnsi="Arial" w:cs="Arial"/>
                <w:sz w:val="20"/>
                <w:szCs w:val="20"/>
              </w:rPr>
              <w:t xml:space="preserve">Jacob &amp; Wilhelm </w:t>
            </w:r>
          </w:p>
          <w:p w:rsidR="00B37752" w:rsidRPr="00B37752" w:rsidRDefault="00B37752" w:rsidP="00B37752">
            <w:pPr>
              <w:spacing w:after="0" w:line="240" w:lineRule="auto"/>
              <w:rPr>
                <w:rFonts w:ascii="Arial" w:hAnsi="Arial" w:cs="Arial"/>
                <w:bCs/>
                <w:sz w:val="20"/>
                <w:szCs w:val="20"/>
              </w:rPr>
            </w:pPr>
            <w:r>
              <w:rPr>
                <w:rFonts w:ascii="Arial" w:hAnsi="Arial" w:cs="Arial"/>
                <w:sz w:val="20"/>
                <w:szCs w:val="20"/>
              </w:rPr>
              <w:t>Grimm</w:t>
            </w:r>
          </w:p>
          <w:p w:rsidR="00EB5253" w:rsidRDefault="00EB5253" w:rsidP="003D09DE">
            <w:pPr>
              <w:spacing w:after="0" w:line="240" w:lineRule="auto"/>
            </w:pPr>
            <w:r w:rsidRPr="00313124">
              <w:rPr>
                <w:rFonts w:ascii="Arial" w:hAnsi="Arial" w:cs="Arial"/>
                <w:sz w:val="20"/>
                <w:szCs w:val="20"/>
              </w:rPr>
              <w:t>Niveau 2</w:t>
            </w:r>
          </w:p>
        </w:tc>
        <w:tc>
          <w:tcPr>
            <w:tcW w:w="6237" w:type="dxa"/>
          </w:tcPr>
          <w:p w:rsidR="00EB5253" w:rsidRDefault="00EB5253" w:rsidP="003D09DE">
            <w:pPr>
              <w:pStyle w:val="Default"/>
              <w:rPr>
                <w:i/>
                <w:sz w:val="20"/>
                <w:szCs w:val="20"/>
              </w:rPr>
            </w:pPr>
            <w:r>
              <w:rPr>
                <w:i/>
                <w:sz w:val="20"/>
                <w:szCs w:val="20"/>
              </w:rPr>
              <w:t>Déguisant sa patte, puis sa voix, l</w:t>
            </w:r>
            <w:r w:rsidRPr="00313124">
              <w:rPr>
                <w:i/>
                <w:sz w:val="20"/>
                <w:szCs w:val="20"/>
              </w:rPr>
              <w:t xml:space="preserve">e loup s’empare </w:t>
            </w:r>
            <w:r>
              <w:rPr>
                <w:i/>
                <w:sz w:val="20"/>
                <w:szCs w:val="20"/>
              </w:rPr>
              <w:t xml:space="preserve">par la ruse </w:t>
            </w:r>
            <w:r w:rsidRPr="00313124">
              <w:rPr>
                <w:i/>
                <w:sz w:val="20"/>
                <w:szCs w:val="20"/>
              </w:rPr>
              <w:t xml:space="preserve">des </w:t>
            </w:r>
            <w:r>
              <w:rPr>
                <w:i/>
                <w:sz w:val="20"/>
                <w:szCs w:val="20"/>
              </w:rPr>
              <w:t xml:space="preserve">7 </w:t>
            </w:r>
            <w:r w:rsidRPr="00313124">
              <w:rPr>
                <w:i/>
                <w:sz w:val="20"/>
                <w:szCs w:val="20"/>
              </w:rPr>
              <w:t xml:space="preserve">chevreaux qui sont dévorés, mais sauvés par leur mère. </w:t>
            </w:r>
            <w:r>
              <w:rPr>
                <w:i/>
                <w:sz w:val="20"/>
                <w:szCs w:val="20"/>
              </w:rPr>
              <w:t xml:space="preserve">Ce conte est </w:t>
            </w:r>
            <w:r w:rsidRPr="00313124">
              <w:rPr>
                <w:i/>
                <w:sz w:val="20"/>
                <w:szCs w:val="20"/>
              </w:rPr>
              <w:t xml:space="preserve">l’objet de nombreuses réécritures. </w:t>
            </w:r>
          </w:p>
          <w:p w:rsidR="00FA47AB" w:rsidRDefault="00FA47AB" w:rsidP="003D09DE">
            <w:pPr>
              <w:pStyle w:val="Default"/>
              <w:rPr>
                <w:i/>
                <w:sz w:val="20"/>
                <w:szCs w:val="20"/>
              </w:rPr>
            </w:pPr>
          </w:p>
          <w:p w:rsidR="00A34D7F" w:rsidRPr="00A34D7F" w:rsidRDefault="00A34D7F" w:rsidP="003D09DE">
            <w:pPr>
              <w:pStyle w:val="Default"/>
              <w:rPr>
                <w:sz w:val="20"/>
                <w:szCs w:val="20"/>
              </w:rPr>
            </w:pPr>
            <w:r>
              <w:rPr>
                <w:sz w:val="20"/>
                <w:szCs w:val="20"/>
              </w:rPr>
              <w:t xml:space="preserve">Marie-Claude Javerzat propose une analyse et des pistes de travail très intéressantes dans </w:t>
            </w:r>
            <w:r w:rsidRPr="00194906">
              <w:rPr>
                <w:b/>
                <w:i/>
                <w:sz w:val="20"/>
                <w:szCs w:val="20"/>
              </w:rPr>
              <w:t>Les voies de la littérature au cycle 2</w:t>
            </w:r>
            <w:r>
              <w:rPr>
                <w:sz w:val="20"/>
                <w:szCs w:val="20"/>
              </w:rPr>
              <w:t>, dir Max Butlen, Argos-CRDP de Créteil 2008, p.49-51.</w:t>
            </w:r>
          </w:p>
          <w:p w:rsidR="00EB5253" w:rsidRDefault="00EB5253" w:rsidP="003D09DE">
            <w:pPr>
              <w:spacing w:after="0" w:line="240" w:lineRule="auto"/>
            </w:pPr>
            <w:r w:rsidRPr="00313124">
              <w:rPr>
                <w:rFonts w:ascii="Arial" w:hAnsi="Arial" w:cs="Arial"/>
                <w:sz w:val="20"/>
                <w:szCs w:val="20"/>
              </w:rPr>
              <w:t xml:space="preserve">Le conte est disponible dans de nombreuses collections, tantôt traduit, tantôt adapté. Des informations sur les auteurs : </w:t>
            </w:r>
            <w:hyperlink r:id="rId26" w:history="1">
              <w:r w:rsidRPr="00313124">
                <w:rPr>
                  <w:rStyle w:val="Lienhypertexte"/>
                  <w:rFonts w:ascii="Arial" w:hAnsi="Arial" w:cs="Arial"/>
                  <w:sz w:val="20"/>
                  <w:szCs w:val="20"/>
                </w:rPr>
                <w:t>http://www.ricochet-jeunes.org/auteurs/refid/1542</w:t>
              </w:r>
            </w:hyperlink>
          </w:p>
          <w:p w:rsidR="00D5042E" w:rsidRDefault="00D5042E" w:rsidP="00D5042E">
            <w:pPr>
              <w:pStyle w:val="Default"/>
            </w:pPr>
            <w:r>
              <w:rPr>
                <w:sz w:val="20"/>
                <w:szCs w:val="20"/>
              </w:rPr>
              <w:t xml:space="preserve">Tous les textes des frères Grimm sont disponibles sur : </w:t>
            </w:r>
            <w:hyperlink r:id="rId27" w:history="1">
              <w:r w:rsidRPr="00C721D1">
                <w:rPr>
                  <w:rStyle w:val="Lienhypertexte"/>
                  <w:sz w:val="20"/>
                  <w:szCs w:val="20"/>
                </w:rPr>
                <w:t>http://data.bnf.fr/11905932/wilhelm_grimm</w:t>
              </w:r>
            </w:hyperlink>
          </w:p>
          <w:p w:rsidR="00926437" w:rsidRPr="00D5042E" w:rsidRDefault="00926437" w:rsidP="00D5042E">
            <w:pPr>
              <w:pStyle w:val="Default"/>
              <w:rPr>
                <w:color w:val="0000FF"/>
                <w:sz w:val="20"/>
                <w:szCs w:val="20"/>
              </w:rPr>
            </w:pPr>
          </w:p>
        </w:tc>
      </w:tr>
      <w:tr w:rsidR="00162A1A" w:rsidRPr="007B2699" w:rsidTr="00733308">
        <w:trPr>
          <w:trHeight w:val="93"/>
        </w:trPr>
        <w:tc>
          <w:tcPr>
            <w:tcW w:w="4395" w:type="dxa"/>
            <w:gridSpan w:val="2"/>
          </w:tcPr>
          <w:p w:rsidR="00162A1A" w:rsidRDefault="00162A1A" w:rsidP="00162A1A">
            <w:pPr>
              <w:spacing w:after="0" w:line="240" w:lineRule="auto"/>
              <w:rPr>
                <w:noProof/>
                <w:lang w:eastAsia="fr-FR"/>
              </w:rPr>
            </w:pPr>
            <w:r>
              <w:rPr>
                <w:noProof/>
                <w:lang w:eastAsia="fr-FR"/>
              </w:rPr>
              <w:drawing>
                <wp:inline distT="0" distB="0" distL="0" distR="0">
                  <wp:extent cx="1071593" cy="1357162"/>
                  <wp:effectExtent l="19050" t="0" r="0" b="0"/>
                  <wp:docPr id="16" name="Image 13" descr="http://static.fnac-static.com/multimedia/FR/Images_Produits/FR/fnac.com/Visual_Principal_340/3/3/4/978287767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fnac-static.com/multimedia/FR/Images_Produits/FR/fnac.com/Visual_Principal_340/3/3/4/9782877673433.jpg"/>
                          <pic:cNvPicPr>
                            <a:picLocks noChangeAspect="1" noChangeArrowheads="1"/>
                          </pic:cNvPicPr>
                        </pic:nvPicPr>
                        <pic:blipFill>
                          <a:blip r:embed="rId28"/>
                          <a:srcRect/>
                          <a:stretch>
                            <a:fillRect/>
                          </a:stretch>
                        </pic:blipFill>
                        <pic:spPr bwMode="auto">
                          <a:xfrm>
                            <a:off x="0" y="0"/>
                            <a:ext cx="1078901" cy="1366417"/>
                          </a:xfrm>
                          <a:prstGeom prst="rect">
                            <a:avLst/>
                          </a:prstGeom>
                          <a:noFill/>
                          <a:ln w="9525">
                            <a:noFill/>
                            <a:miter lim="800000"/>
                            <a:headEnd/>
                            <a:tailEnd/>
                          </a:ln>
                        </pic:spPr>
                      </pic:pic>
                    </a:graphicData>
                  </a:graphic>
                </wp:inline>
              </w:drawing>
            </w:r>
            <w:r>
              <w:rPr>
                <w:noProof/>
                <w:lang w:eastAsia="fr-FR"/>
              </w:rPr>
              <w:t xml:space="preserve">          </w:t>
            </w:r>
            <w:r>
              <w:rPr>
                <w:noProof/>
                <w:lang w:eastAsia="fr-FR"/>
              </w:rPr>
              <w:drawing>
                <wp:inline distT="0" distB="0" distL="0" distR="0">
                  <wp:extent cx="1010853" cy="1367232"/>
                  <wp:effectExtent l="19050" t="0" r="0" b="0"/>
                  <wp:docPr id="23" name="Image 16" descr="http://www.ricochet-jeunes.org/public/scans/d7/3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icochet-jeunes.org/public/scans/d7/39461.jpg"/>
                          <pic:cNvPicPr>
                            <a:picLocks noChangeAspect="1" noChangeArrowheads="1"/>
                          </pic:cNvPicPr>
                        </pic:nvPicPr>
                        <pic:blipFill>
                          <a:blip r:embed="rId29"/>
                          <a:srcRect/>
                          <a:stretch>
                            <a:fillRect/>
                          </a:stretch>
                        </pic:blipFill>
                        <pic:spPr bwMode="auto">
                          <a:xfrm>
                            <a:off x="0" y="0"/>
                            <a:ext cx="1015133" cy="1373021"/>
                          </a:xfrm>
                          <a:prstGeom prst="rect">
                            <a:avLst/>
                          </a:prstGeom>
                          <a:noFill/>
                          <a:ln w="9525">
                            <a:noFill/>
                            <a:miter lim="800000"/>
                            <a:headEnd/>
                            <a:tailEnd/>
                          </a:ln>
                        </pic:spPr>
                      </pic:pic>
                    </a:graphicData>
                  </a:graphic>
                </wp:inline>
              </w:drawing>
            </w:r>
          </w:p>
          <w:p w:rsidR="005778E2" w:rsidRPr="00313124" w:rsidRDefault="005778E2" w:rsidP="00162A1A">
            <w:pPr>
              <w:spacing w:after="0" w:line="240" w:lineRule="auto"/>
              <w:rPr>
                <w:noProof/>
                <w:lang w:eastAsia="fr-FR"/>
              </w:rPr>
            </w:pPr>
          </w:p>
          <w:p w:rsidR="00162A1A" w:rsidRDefault="00162A1A" w:rsidP="00B37752">
            <w:pPr>
              <w:spacing w:after="0" w:line="240" w:lineRule="auto"/>
              <w:rPr>
                <w:rFonts w:ascii="Arial" w:hAnsi="Arial" w:cs="Arial"/>
                <w:sz w:val="20"/>
                <w:szCs w:val="20"/>
              </w:rPr>
            </w:pPr>
            <w:r w:rsidRPr="00B37752">
              <w:rPr>
                <w:rFonts w:ascii="Arial" w:hAnsi="Arial" w:cs="Arial"/>
                <w:b/>
                <w:bCs/>
                <w:sz w:val="20"/>
                <w:szCs w:val="20"/>
              </w:rPr>
              <w:t xml:space="preserve">P </w:t>
            </w:r>
            <w:r w:rsidRPr="00B37752">
              <w:rPr>
                <w:rFonts w:ascii="Arial" w:hAnsi="Arial" w:cs="Arial"/>
                <w:b/>
                <w:sz w:val="20"/>
                <w:szCs w:val="20"/>
              </w:rPr>
              <w:t xml:space="preserve">- Hansel et Gretel </w:t>
            </w:r>
            <w:r w:rsidRPr="00B37752">
              <w:rPr>
                <w:rFonts w:ascii="Arial" w:hAnsi="Arial" w:cs="Arial"/>
                <w:sz w:val="20"/>
                <w:szCs w:val="20"/>
              </w:rPr>
              <w:t>Jacob &amp; Wilhelm Grimm</w:t>
            </w:r>
          </w:p>
          <w:p w:rsidR="00162A1A" w:rsidRPr="00461E90" w:rsidRDefault="00162A1A" w:rsidP="00461E90">
            <w:pPr>
              <w:spacing w:after="0" w:line="240" w:lineRule="auto"/>
              <w:rPr>
                <w:rFonts w:ascii="Arial" w:hAnsi="Arial" w:cs="Arial"/>
                <w:bCs/>
                <w:sz w:val="20"/>
                <w:szCs w:val="20"/>
              </w:rPr>
            </w:pPr>
            <w:r w:rsidRPr="00313124">
              <w:rPr>
                <w:rFonts w:ascii="Arial" w:hAnsi="Arial" w:cs="Arial"/>
                <w:sz w:val="20"/>
                <w:szCs w:val="20"/>
              </w:rPr>
              <w:t>Niveau 2</w:t>
            </w:r>
          </w:p>
        </w:tc>
        <w:tc>
          <w:tcPr>
            <w:tcW w:w="6237" w:type="dxa"/>
          </w:tcPr>
          <w:p w:rsidR="001932A3" w:rsidRDefault="001932A3" w:rsidP="00D5042E">
            <w:pPr>
              <w:pStyle w:val="Default"/>
              <w:rPr>
                <w:i/>
                <w:sz w:val="20"/>
                <w:szCs w:val="20"/>
              </w:rPr>
            </w:pPr>
            <w:r w:rsidRPr="001932A3">
              <w:rPr>
                <w:i/>
                <w:sz w:val="20"/>
                <w:szCs w:val="20"/>
              </w:rPr>
              <w:t>Les enfants perdus dans la forêt se sont réfugiés dans une maison de pain d’épices. Heureusement, la ruse leur permettra d’échapper à la terrible ogresse et de rentrer chez eux…</w:t>
            </w:r>
          </w:p>
          <w:p w:rsidR="005778E2" w:rsidRPr="001932A3" w:rsidRDefault="005778E2" w:rsidP="00D5042E">
            <w:pPr>
              <w:pStyle w:val="Default"/>
              <w:rPr>
                <w:i/>
                <w:sz w:val="20"/>
                <w:szCs w:val="20"/>
              </w:rPr>
            </w:pPr>
          </w:p>
          <w:p w:rsidR="00162A1A" w:rsidRDefault="001932A3" w:rsidP="00D5042E">
            <w:pPr>
              <w:pStyle w:val="Default"/>
              <w:rPr>
                <w:sz w:val="20"/>
                <w:szCs w:val="20"/>
              </w:rPr>
            </w:pPr>
            <w:r>
              <w:rPr>
                <w:sz w:val="20"/>
                <w:szCs w:val="20"/>
              </w:rPr>
              <w:t xml:space="preserve"> </w:t>
            </w:r>
            <w:r w:rsidR="00162A1A">
              <w:rPr>
                <w:sz w:val="20"/>
                <w:szCs w:val="20"/>
              </w:rPr>
              <w:t xml:space="preserve">De très nombreuses versions éditées… qui ne se valent pas : </w:t>
            </w:r>
            <w:r w:rsidR="00461E90">
              <w:rPr>
                <w:sz w:val="20"/>
                <w:szCs w:val="20"/>
              </w:rPr>
              <w:t xml:space="preserve">il est très intéressant de </w:t>
            </w:r>
            <w:r w:rsidR="00162A1A">
              <w:rPr>
                <w:sz w:val="20"/>
                <w:szCs w:val="20"/>
              </w:rPr>
              <w:t>confronter les illustrations superbes, fort différentes, d’Anthony Browne</w:t>
            </w:r>
            <w:r w:rsidR="00461E90">
              <w:rPr>
                <w:sz w:val="20"/>
                <w:szCs w:val="20"/>
              </w:rPr>
              <w:t xml:space="preserve"> et</w:t>
            </w:r>
            <w:r w:rsidR="00162A1A">
              <w:rPr>
                <w:sz w:val="20"/>
                <w:szCs w:val="20"/>
              </w:rPr>
              <w:t xml:space="preserve"> Lorenzo Mattotti</w:t>
            </w:r>
            <w:r w:rsidR="00461E90">
              <w:rPr>
                <w:sz w:val="20"/>
                <w:szCs w:val="20"/>
              </w:rPr>
              <w:t xml:space="preserve">, par exemple.  </w:t>
            </w:r>
            <w:r w:rsidR="00162A1A">
              <w:rPr>
                <w:sz w:val="20"/>
                <w:szCs w:val="20"/>
              </w:rPr>
              <w:t xml:space="preserve"> </w:t>
            </w:r>
          </w:p>
          <w:p w:rsidR="00162A1A" w:rsidRDefault="00461E90" w:rsidP="00D5042E">
            <w:pPr>
              <w:pStyle w:val="Default"/>
              <w:rPr>
                <w:sz w:val="20"/>
                <w:szCs w:val="20"/>
              </w:rPr>
            </w:pPr>
            <w:r>
              <w:rPr>
                <w:sz w:val="20"/>
                <w:szCs w:val="20"/>
              </w:rPr>
              <w:t xml:space="preserve">Pierrette Slama propose une analyse et des pistes de travail très intéressantes dans </w:t>
            </w:r>
            <w:r w:rsidRPr="00194906">
              <w:rPr>
                <w:b/>
                <w:i/>
                <w:sz w:val="20"/>
                <w:szCs w:val="20"/>
              </w:rPr>
              <w:t>Les voies de la littérature au cycle 2</w:t>
            </w:r>
            <w:r>
              <w:rPr>
                <w:sz w:val="20"/>
                <w:szCs w:val="20"/>
              </w:rPr>
              <w:t>, dir Max Butlen, Argos-CRDP de Créteil 2008, p.</w:t>
            </w:r>
            <w:r w:rsidR="00DC3157">
              <w:rPr>
                <w:sz w:val="20"/>
                <w:szCs w:val="20"/>
              </w:rPr>
              <w:t>196</w:t>
            </w:r>
            <w:r>
              <w:rPr>
                <w:sz w:val="20"/>
                <w:szCs w:val="20"/>
              </w:rPr>
              <w:t>-2</w:t>
            </w:r>
            <w:r w:rsidR="00DC3157">
              <w:rPr>
                <w:sz w:val="20"/>
                <w:szCs w:val="20"/>
              </w:rPr>
              <w:t>18</w:t>
            </w:r>
            <w:r>
              <w:rPr>
                <w:sz w:val="20"/>
                <w:szCs w:val="20"/>
              </w:rPr>
              <w:t>.</w:t>
            </w:r>
          </w:p>
          <w:p w:rsidR="00162A1A" w:rsidRDefault="00162A1A" w:rsidP="00D5042E">
            <w:pPr>
              <w:pStyle w:val="Default"/>
              <w:rPr>
                <w:color w:val="0000FF"/>
                <w:sz w:val="20"/>
                <w:szCs w:val="20"/>
              </w:rPr>
            </w:pPr>
            <w:r>
              <w:rPr>
                <w:sz w:val="20"/>
                <w:szCs w:val="20"/>
              </w:rPr>
              <w:t xml:space="preserve">Tous les textes des frères Grimm sont disponibles sur : </w:t>
            </w:r>
            <w:hyperlink r:id="rId30" w:history="1">
              <w:r w:rsidRPr="00C721D1">
                <w:rPr>
                  <w:rStyle w:val="Lienhypertexte"/>
                  <w:sz w:val="20"/>
                  <w:szCs w:val="20"/>
                </w:rPr>
                <w:t>http://data.bnf.fr/11905932/wilhelm_grimm</w:t>
              </w:r>
            </w:hyperlink>
          </w:p>
          <w:p w:rsidR="00162A1A" w:rsidRDefault="00162A1A" w:rsidP="003D09DE">
            <w:pPr>
              <w:pStyle w:val="Default"/>
              <w:rPr>
                <w:i/>
                <w:sz w:val="20"/>
                <w:szCs w:val="20"/>
              </w:rPr>
            </w:pPr>
          </w:p>
        </w:tc>
      </w:tr>
      <w:tr w:rsidR="00EB5253" w:rsidRPr="007B2699" w:rsidTr="0020546A">
        <w:trPr>
          <w:trHeight w:val="93"/>
        </w:trPr>
        <w:tc>
          <w:tcPr>
            <w:tcW w:w="2694" w:type="dxa"/>
          </w:tcPr>
          <w:p w:rsidR="00EB5253" w:rsidRPr="00313124" w:rsidRDefault="0014442B" w:rsidP="003D09DE">
            <w:pPr>
              <w:spacing w:after="0" w:line="240" w:lineRule="auto"/>
              <w:rPr>
                <w:noProof/>
                <w:lang w:eastAsia="fr-FR"/>
              </w:rPr>
            </w:pPr>
            <w:r>
              <w:rPr>
                <w:noProof/>
                <w:lang w:eastAsia="fr-FR"/>
              </w:rPr>
              <w:drawing>
                <wp:inline distT="0" distB="0" distL="0" distR="0">
                  <wp:extent cx="1328487" cy="1425356"/>
                  <wp:effectExtent l="19050" t="0" r="5013" b="0"/>
                  <wp:docPr id="2" name="Image 2" descr="Din’Roa la vail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Roa la vaillante"/>
                          <pic:cNvPicPr>
                            <a:picLocks noChangeAspect="1" noChangeArrowheads="1"/>
                          </pic:cNvPicPr>
                        </pic:nvPicPr>
                        <pic:blipFill>
                          <a:blip r:embed="rId31"/>
                          <a:srcRect/>
                          <a:stretch>
                            <a:fillRect/>
                          </a:stretch>
                        </pic:blipFill>
                        <pic:spPr bwMode="auto">
                          <a:xfrm>
                            <a:off x="0" y="0"/>
                            <a:ext cx="1330506" cy="1427523"/>
                          </a:xfrm>
                          <a:prstGeom prst="rect">
                            <a:avLst/>
                          </a:prstGeom>
                          <a:noFill/>
                          <a:ln w="9525">
                            <a:noFill/>
                            <a:miter lim="800000"/>
                            <a:headEnd/>
                            <a:tailEnd/>
                          </a:ln>
                        </pic:spPr>
                      </pic:pic>
                    </a:graphicData>
                  </a:graphic>
                </wp:inline>
              </w:drawing>
            </w:r>
          </w:p>
        </w:tc>
        <w:tc>
          <w:tcPr>
            <w:tcW w:w="1701" w:type="dxa"/>
          </w:tcPr>
          <w:p w:rsidR="00085076" w:rsidRDefault="00085076" w:rsidP="00085076">
            <w:pPr>
              <w:spacing w:after="0" w:line="240" w:lineRule="auto"/>
              <w:rPr>
                <w:rFonts w:ascii="Arial" w:hAnsi="Arial" w:cs="Arial"/>
                <w:sz w:val="20"/>
                <w:szCs w:val="20"/>
              </w:rPr>
            </w:pPr>
            <w:r w:rsidRPr="00085076">
              <w:rPr>
                <w:rFonts w:ascii="Arial" w:hAnsi="Arial" w:cs="Arial"/>
                <w:b/>
                <w:bCs/>
                <w:sz w:val="20"/>
                <w:szCs w:val="20"/>
              </w:rPr>
              <w:t xml:space="preserve">Din’Roa la vaillante, </w:t>
            </w:r>
            <w:r w:rsidRPr="00085076">
              <w:rPr>
                <w:rFonts w:ascii="Arial" w:hAnsi="Arial" w:cs="Arial"/>
                <w:sz w:val="20"/>
                <w:szCs w:val="20"/>
              </w:rPr>
              <w:t>Jean-Louis Le Craver, Didier jeunesse</w:t>
            </w:r>
          </w:p>
          <w:p w:rsidR="00085076" w:rsidRPr="00085076" w:rsidRDefault="00085076" w:rsidP="00085076">
            <w:pPr>
              <w:spacing w:after="0" w:line="240" w:lineRule="auto"/>
              <w:rPr>
                <w:rFonts w:ascii="Arial" w:hAnsi="Arial" w:cs="Arial"/>
                <w:bCs/>
                <w:sz w:val="20"/>
                <w:szCs w:val="20"/>
              </w:rPr>
            </w:pPr>
            <w:r w:rsidRPr="00313124">
              <w:rPr>
                <w:rFonts w:ascii="Arial" w:hAnsi="Arial" w:cs="Arial"/>
                <w:sz w:val="20"/>
                <w:szCs w:val="20"/>
              </w:rPr>
              <w:t>Niveau 2</w:t>
            </w:r>
          </w:p>
          <w:p w:rsidR="00EB5253" w:rsidRPr="00313124" w:rsidRDefault="00EB5253" w:rsidP="003D09DE">
            <w:pPr>
              <w:pStyle w:val="Default"/>
              <w:rPr>
                <w:b/>
                <w:bCs/>
                <w:sz w:val="20"/>
                <w:szCs w:val="20"/>
              </w:rPr>
            </w:pPr>
          </w:p>
        </w:tc>
        <w:tc>
          <w:tcPr>
            <w:tcW w:w="6237" w:type="dxa"/>
          </w:tcPr>
          <w:p w:rsidR="0014442B" w:rsidRPr="0014442B" w:rsidRDefault="0014442B" w:rsidP="003D09DE">
            <w:pPr>
              <w:pStyle w:val="Default"/>
              <w:rPr>
                <w:i/>
                <w:sz w:val="20"/>
                <w:szCs w:val="20"/>
              </w:rPr>
            </w:pPr>
            <w:r>
              <w:rPr>
                <w:sz w:val="20"/>
                <w:szCs w:val="20"/>
              </w:rPr>
              <w:t>Présentation de l’é</w:t>
            </w:r>
            <w:r w:rsidRPr="0014442B">
              <w:rPr>
                <w:sz w:val="20"/>
                <w:szCs w:val="20"/>
              </w:rPr>
              <w:t>diteur :</w:t>
            </w:r>
            <w:r>
              <w:rPr>
                <w:i/>
                <w:sz w:val="20"/>
                <w:szCs w:val="20"/>
              </w:rPr>
              <w:t xml:space="preserve"> </w:t>
            </w:r>
            <w:r w:rsidRPr="0014442B">
              <w:rPr>
                <w:i/>
                <w:sz w:val="20"/>
                <w:szCs w:val="20"/>
              </w:rPr>
              <w:t>Partie pour aller voir leur tante malade, une mère laisse sa fille Din’Roa et son petit frère seuls à la maison. Et voici que la nuit venue, un ours se faisant passer pour leur grand-mère frappe à la porte avec une idée en tête : dévorer les enfants. Mais la petite fille se méfie de cette grosse voix. À force d’ingéniosité et de courage, l’enfant saura se débarrasser de l’animal…La version chinoise du Petit Chaperon rouge.</w:t>
            </w:r>
          </w:p>
          <w:p w:rsidR="00EB5253" w:rsidRDefault="00527E72" w:rsidP="006C527B">
            <w:pPr>
              <w:pStyle w:val="Default"/>
              <w:rPr>
                <w:sz w:val="20"/>
                <w:szCs w:val="20"/>
              </w:rPr>
            </w:pPr>
            <w:r>
              <w:rPr>
                <w:sz w:val="20"/>
                <w:szCs w:val="20"/>
              </w:rPr>
              <w:t xml:space="preserve">Marie-Claude Javerzat propose une analyse et des pistes de travail très intéressantes dans </w:t>
            </w:r>
            <w:r w:rsidRPr="00194906">
              <w:rPr>
                <w:b/>
                <w:i/>
                <w:sz w:val="20"/>
                <w:szCs w:val="20"/>
              </w:rPr>
              <w:t xml:space="preserve">Les </w:t>
            </w:r>
            <w:r w:rsidR="006C527B">
              <w:rPr>
                <w:b/>
                <w:i/>
                <w:sz w:val="20"/>
                <w:szCs w:val="20"/>
              </w:rPr>
              <w:t>chemin</w:t>
            </w:r>
            <w:r w:rsidRPr="00194906">
              <w:rPr>
                <w:b/>
                <w:i/>
                <w:sz w:val="20"/>
                <w:szCs w:val="20"/>
              </w:rPr>
              <w:t>es de la littérature au cycle 2</w:t>
            </w:r>
            <w:r>
              <w:rPr>
                <w:sz w:val="20"/>
                <w:szCs w:val="20"/>
              </w:rPr>
              <w:t>, dir Max Butlen, Argos-CRDP de Créteil 2008, p.52-53</w:t>
            </w:r>
          </w:p>
          <w:p w:rsidR="00926437" w:rsidRDefault="00926437" w:rsidP="006C527B">
            <w:pPr>
              <w:pStyle w:val="Default"/>
              <w:rPr>
                <w:i/>
                <w:sz w:val="20"/>
                <w:szCs w:val="20"/>
              </w:rPr>
            </w:pPr>
          </w:p>
        </w:tc>
      </w:tr>
      <w:tr w:rsidR="006E27AF" w:rsidRPr="007B2699" w:rsidTr="0020546A">
        <w:trPr>
          <w:trHeight w:val="93"/>
        </w:trPr>
        <w:tc>
          <w:tcPr>
            <w:tcW w:w="2694" w:type="dxa"/>
          </w:tcPr>
          <w:p w:rsidR="005778E2" w:rsidRDefault="005778E2" w:rsidP="003D09DE">
            <w:pPr>
              <w:spacing w:after="0" w:line="240" w:lineRule="auto"/>
              <w:rPr>
                <w:noProof/>
                <w:lang w:eastAsia="fr-FR"/>
              </w:rPr>
            </w:pPr>
          </w:p>
          <w:p w:rsidR="006E27AF" w:rsidRPr="00313124" w:rsidRDefault="00036463" w:rsidP="003D09DE">
            <w:pPr>
              <w:spacing w:after="0" w:line="240" w:lineRule="auto"/>
              <w:rPr>
                <w:noProof/>
                <w:lang w:eastAsia="fr-FR"/>
              </w:rPr>
            </w:pPr>
            <w:r>
              <w:rPr>
                <w:noProof/>
                <w:lang w:eastAsia="fr-FR"/>
              </w:rPr>
              <w:drawing>
                <wp:inline distT="0" distB="0" distL="0" distR="0">
                  <wp:extent cx="577533" cy="914400"/>
                  <wp:effectExtent l="19050" t="0" r="0" b="0"/>
                  <wp:docPr id="3" name="depict" descr="Illustration de la page Le Chat botté provenant du document numérisé de gal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ct" descr="Illustration de la page Le Chat botté provenant du document numérisé de gallica"/>
                          <pic:cNvPicPr>
                            <a:picLocks noChangeAspect="1" noChangeArrowheads="1"/>
                          </pic:cNvPicPr>
                        </pic:nvPicPr>
                        <pic:blipFill>
                          <a:blip r:embed="rId32"/>
                          <a:srcRect/>
                          <a:stretch>
                            <a:fillRect/>
                          </a:stretch>
                        </pic:blipFill>
                        <pic:spPr bwMode="auto">
                          <a:xfrm>
                            <a:off x="0" y="0"/>
                            <a:ext cx="578628" cy="916133"/>
                          </a:xfrm>
                          <a:prstGeom prst="rect">
                            <a:avLst/>
                          </a:prstGeom>
                          <a:noFill/>
                          <a:ln w="9525">
                            <a:noFill/>
                            <a:miter lim="800000"/>
                            <a:headEnd/>
                            <a:tailEnd/>
                          </a:ln>
                        </pic:spPr>
                      </pic:pic>
                    </a:graphicData>
                  </a:graphic>
                </wp:inline>
              </w:drawing>
            </w:r>
            <w:r w:rsidR="009C5AA6">
              <w:t xml:space="preserve"> </w:t>
            </w:r>
            <w:r w:rsidR="009C5AA6">
              <w:rPr>
                <w:noProof/>
                <w:lang w:eastAsia="fr-FR"/>
              </w:rPr>
              <w:drawing>
                <wp:inline distT="0" distB="0" distL="0" distR="0">
                  <wp:extent cx="895806" cy="1232034"/>
                  <wp:effectExtent l="19050" t="0" r="0" b="0"/>
                  <wp:docPr id="8" name="Image 8" descr="http://static.fnac-static.com/multimedia/FR/Images_Produits/FR/fnac.com/Visual_Principal_340/4/3/9/978207053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fnac-static.com/multimedia/FR/Images_Produits/FR/fnac.com/Visual_Principal_340/4/3/9/9782070535934.jpg"/>
                          <pic:cNvPicPr>
                            <a:picLocks noChangeAspect="1" noChangeArrowheads="1"/>
                          </pic:cNvPicPr>
                        </pic:nvPicPr>
                        <pic:blipFill>
                          <a:blip r:embed="rId33"/>
                          <a:srcRect/>
                          <a:stretch>
                            <a:fillRect/>
                          </a:stretch>
                        </pic:blipFill>
                        <pic:spPr bwMode="auto">
                          <a:xfrm>
                            <a:off x="0" y="0"/>
                            <a:ext cx="898717" cy="1236038"/>
                          </a:xfrm>
                          <a:prstGeom prst="rect">
                            <a:avLst/>
                          </a:prstGeom>
                          <a:noFill/>
                          <a:ln w="9525">
                            <a:noFill/>
                            <a:miter lim="800000"/>
                            <a:headEnd/>
                            <a:tailEnd/>
                          </a:ln>
                        </pic:spPr>
                      </pic:pic>
                    </a:graphicData>
                  </a:graphic>
                </wp:inline>
              </w:drawing>
            </w:r>
          </w:p>
        </w:tc>
        <w:tc>
          <w:tcPr>
            <w:tcW w:w="1701" w:type="dxa"/>
          </w:tcPr>
          <w:p w:rsidR="006E27AF" w:rsidRDefault="006E27AF" w:rsidP="006E27AF">
            <w:pPr>
              <w:spacing w:after="0" w:line="240" w:lineRule="auto"/>
              <w:rPr>
                <w:rFonts w:ascii="Arial" w:hAnsi="Arial" w:cs="Arial"/>
                <w:b/>
                <w:sz w:val="20"/>
                <w:szCs w:val="20"/>
              </w:rPr>
            </w:pPr>
            <w:r w:rsidRPr="006E27AF">
              <w:rPr>
                <w:rFonts w:ascii="Arial" w:hAnsi="Arial" w:cs="Arial"/>
                <w:b/>
                <w:bCs/>
                <w:sz w:val="20"/>
                <w:szCs w:val="20"/>
              </w:rPr>
              <w:t xml:space="preserve">P </w:t>
            </w:r>
            <w:r w:rsidRPr="006E27AF">
              <w:rPr>
                <w:rFonts w:ascii="Arial" w:hAnsi="Arial" w:cs="Arial"/>
                <w:b/>
                <w:sz w:val="20"/>
                <w:szCs w:val="20"/>
              </w:rPr>
              <w:t>- Le chat botté,</w:t>
            </w:r>
          </w:p>
          <w:p w:rsidR="006E27AF" w:rsidRDefault="006E27AF" w:rsidP="006E27AF">
            <w:pPr>
              <w:spacing w:after="0" w:line="240" w:lineRule="auto"/>
              <w:rPr>
                <w:rFonts w:ascii="Arial" w:hAnsi="Arial" w:cs="Arial"/>
                <w:sz w:val="20"/>
                <w:szCs w:val="20"/>
              </w:rPr>
            </w:pPr>
            <w:r w:rsidRPr="006E27AF">
              <w:rPr>
                <w:rFonts w:ascii="Arial" w:hAnsi="Arial" w:cs="Arial"/>
                <w:sz w:val="20"/>
                <w:szCs w:val="20"/>
              </w:rPr>
              <w:t xml:space="preserve">Charles </w:t>
            </w:r>
          </w:p>
          <w:p w:rsidR="006E27AF" w:rsidRDefault="006E27AF" w:rsidP="006E27AF">
            <w:pPr>
              <w:spacing w:after="0" w:line="240" w:lineRule="auto"/>
              <w:rPr>
                <w:rFonts w:ascii="Arial" w:hAnsi="Arial" w:cs="Arial"/>
                <w:sz w:val="20"/>
                <w:szCs w:val="20"/>
              </w:rPr>
            </w:pPr>
            <w:r>
              <w:rPr>
                <w:rFonts w:ascii="Arial" w:hAnsi="Arial" w:cs="Arial"/>
                <w:sz w:val="20"/>
                <w:szCs w:val="20"/>
              </w:rPr>
              <w:t>Perrault</w:t>
            </w:r>
          </w:p>
          <w:p w:rsidR="006E27AF" w:rsidRPr="00085076" w:rsidRDefault="006E27AF" w:rsidP="006E27AF">
            <w:pPr>
              <w:spacing w:after="0" w:line="240" w:lineRule="auto"/>
              <w:rPr>
                <w:rFonts w:ascii="Arial" w:hAnsi="Arial" w:cs="Arial"/>
                <w:bCs/>
                <w:sz w:val="20"/>
                <w:szCs w:val="20"/>
              </w:rPr>
            </w:pPr>
            <w:r w:rsidRPr="00313124">
              <w:rPr>
                <w:rFonts w:ascii="Arial" w:hAnsi="Arial" w:cs="Arial"/>
                <w:sz w:val="20"/>
                <w:szCs w:val="20"/>
              </w:rPr>
              <w:t xml:space="preserve">Niveau </w:t>
            </w:r>
            <w:r>
              <w:rPr>
                <w:rFonts w:ascii="Arial" w:hAnsi="Arial" w:cs="Arial"/>
                <w:sz w:val="20"/>
                <w:szCs w:val="20"/>
              </w:rPr>
              <w:t>3</w:t>
            </w:r>
          </w:p>
          <w:p w:rsidR="006E27AF" w:rsidRPr="006E27AF" w:rsidRDefault="006E27AF" w:rsidP="006E27AF">
            <w:pPr>
              <w:spacing w:after="0" w:line="240" w:lineRule="auto"/>
              <w:rPr>
                <w:rFonts w:ascii="Arial" w:hAnsi="Arial" w:cs="Arial"/>
                <w:bCs/>
                <w:sz w:val="20"/>
                <w:szCs w:val="20"/>
              </w:rPr>
            </w:pPr>
          </w:p>
          <w:p w:rsidR="006E27AF" w:rsidRPr="00085076" w:rsidRDefault="006E27AF" w:rsidP="00085076">
            <w:pPr>
              <w:spacing w:after="0" w:line="240" w:lineRule="auto"/>
              <w:rPr>
                <w:rFonts w:ascii="Arial" w:hAnsi="Arial" w:cs="Arial"/>
                <w:b/>
                <w:bCs/>
                <w:sz w:val="20"/>
                <w:szCs w:val="20"/>
              </w:rPr>
            </w:pPr>
          </w:p>
        </w:tc>
        <w:tc>
          <w:tcPr>
            <w:tcW w:w="6237" w:type="dxa"/>
          </w:tcPr>
          <w:p w:rsidR="00926437" w:rsidRDefault="00926437" w:rsidP="003D09DE">
            <w:pPr>
              <w:pStyle w:val="Default"/>
              <w:rPr>
                <w:i/>
                <w:sz w:val="20"/>
                <w:szCs w:val="20"/>
              </w:rPr>
            </w:pPr>
          </w:p>
          <w:p w:rsidR="006C527B" w:rsidRDefault="00A75C43" w:rsidP="003D09DE">
            <w:pPr>
              <w:pStyle w:val="Default"/>
              <w:rPr>
                <w:i/>
                <w:sz w:val="20"/>
                <w:szCs w:val="20"/>
              </w:rPr>
            </w:pPr>
            <w:r>
              <w:rPr>
                <w:i/>
                <w:sz w:val="20"/>
                <w:szCs w:val="20"/>
              </w:rPr>
              <w:t xml:space="preserve">Grâce à son bizarre héritage, un chat extrêmement rusé et fort peu scrupuleux, le fils du meunier sort de sa condition… </w:t>
            </w:r>
          </w:p>
          <w:p w:rsidR="005778E2" w:rsidRDefault="005778E2" w:rsidP="003D09DE">
            <w:pPr>
              <w:pStyle w:val="Default"/>
              <w:rPr>
                <w:i/>
                <w:sz w:val="20"/>
                <w:szCs w:val="20"/>
              </w:rPr>
            </w:pPr>
          </w:p>
          <w:p w:rsidR="00036463" w:rsidRDefault="006C527B" w:rsidP="003D09DE">
            <w:pPr>
              <w:pStyle w:val="Default"/>
              <w:rPr>
                <w:i/>
                <w:sz w:val="20"/>
                <w:szCs w:val="20"/>
              </w:rPr>
            </w:pPr>
            <w:r>
              <w:rPr>
                <w:sz w:val="20"/>
                <w:szCs w:val="20"/>
              </w:rPr>
              <w:t xml:space="preserve">Françoise Caminade-Riffault propose de travailler à partir de versions enregistrées et de la comparaison de plusieurs illustrations : cela nous parait transposable pour une part en fin de cycle 2. Voir </w:t>
            </w:r>
            <w:r w:rsidRPr="00194906">
              <w:rPr>
                <w:b/>
                <w:i/>
                <w:sz w:val="20"/>
                <w:szCs w:val="20"/>
              </w:rPr>
              <w:t xml:space="preserve">Les </w:t>
            </w:r>
            <w:r>
              <w:rPr>
                <w:b/>
                <w:i/>
                <w:sz w:val="20"/>
                <w:szCs w:val="20"/>
              </w:rPr>
              <w:t>chemin</w:t>
            </w:r>
            <w:r w:rsidRPr="00194906">
              <w:rPr>
                <w:b/>
                <w:i/>
                <w:sz w:val="20"/>
                <w:szCs w:val="20"/>
              </w:rPr>
              <w:t xml:space="preserve">s de la littérature au cycle </w:t>
            </w:r>
            <w:r>
              <w:rPr>
                <w:b/>
                <w:i/>
                <w:sz w:val="20"/>
                <w:szCs w:val="20"/>
              </w:rPr>
              <w:t>3</w:t>
            </w:r>
            <w:r>
              <w:rPr>
                <w:sz w:val="20"/>
                <w:szCs w:val="20"/>
              </w:rPr>
              <w:t xml:space="preserve">, dir Mrie-Luce Gion, Argos-CRDP de Créteil 2003, p. 37 sq. </w:t>
            </w:r>
          </w:p>
          <w:p w:rsidR="006E27AF" w:rsidRDefault="00036463" w:rsidP="003D09DE">
            <w:pPr>
              <w:pStyle w:val="Default"/>
              <w:rPr>
                <w:sz w:val="20"/>
                <w:szCs w:val="20"/>
              </w:rPr>
            </w:pPr>
            <w:r w:rsidRPr="00036463">
              <w:rPr>
                <w:sz w:val="20"/>
                <w:szCs w:val="20"/>
              </w:rPr>
              <w:t xml:space="preserve">Plusieurs versions </w:t>
            </w:r>
            <w:r w:rsidR="008E5D2C">
              <w:rPr>
                <w:sz w:val="20"/>
                <w:szCs w:val="20"/>
              </w:rPr>
              <w:t xml:space="preserve">du conte sont accessibles </w:t>
            </w:r>
            <w:r w:rsidRPr="00036463">
              <w:rPr>
                <w:sz w:val="20"/>
                <w:szCs w:val="20"/>
              </w:rPr>
              <w:t xml:space="preserve">sur le site </w:t>
            </w:r>
            <w:hyperlink r:id="rId34" w:history="1">
              <w:r w:rsidRPr="001B5441">
                <w:rPr>
                  <w:rStyle w:val="Lienhypertexte"/>
                  <w:sz w:val="20"/>
                  <w:szCs w:val="20"/>
                </w:rPr>
                <w:t>http://data.bnf.fr/12140699/charles_perrault_le_chat_botte/</w:t>
              </w:r>
            </w:hyperlink>
          </w:p>
          <w:p w:rsidR="00036463" w:rsidRPr="00036463" w:rsidRDefault="00036463" w:rsidP="003D09DE">
            <w:pPr>
              <w:pStyle w:val="Default"/>
              <w:rPr>
                <w:sz w:val="20"/>
                <w:szCs w:val="20"/>
              </w:rPr>
            </w:pPr>
          </w:p>
        </w:tc>
      </w:tr>
      <w:tr w:rsidR="00E53F08" w:rsidRPr="007B2699" w:rsidTr="003A29F1">
        <w:trPr>
          <w:trHeight w:val="93"/>
        </w:trPr>
        <w:tc>
          <w:tcPr>
            <w:tcW w:w="4395" w:type="dxa"/>
            <w:gridSpan w:val="2"/>
          </w:tcPr>
          <w:p w:rsidR="00E53F08" w:rsidRPr="00313124" w:rsidRDefault="00E53F08" w:rsidP="003D09DE">
            <w:pPr>
              <w:spacing w:after="0" w:line="240" w:lineRule="auto"/>
              <w:rPr>
                <w:noProof/>
                <w:lang w:eastAsia="fr-FR"/>
              </w:rPr>
            </w:pPr>
            <w:r w:rsidRPr="0068247A">
              <w:rPr>
                <w:noProof/>
                <w:lang w:eastAsia="fr-FR"/>
              </w:rPr>
              <w:drawing>
                <wp:inline distT="0" distB="0" distL="0" distR="0">
                  <wp:extent cx="701361" cy="864845"/>
                  <wp:effectExtent l="19050" t="0" r="3489" b="0"/>
                  <wp:docPr id="13" name="Image 21" descr="http://www.anyssa.org/soupeaucaillou/img_accueil/couv_ross_a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nyssa.org/soupeaucaillou/img_accueil/couv_ross_acc.gif"/>
                          <pic:cNvPicPr>
                            <a:picLocks noChangeAspect="1" noChangeArrowheads="1"/>
                          </pic:cNvPicPr>
                        </pic:nvPicPr>
                        <pic:blipFill>
                          <a:blip r:embed="rId35"/>
                          <a:srcRect/>
                          <a:stretch>
                            <a:fillRect/>
                          </a:stretch>
                        </pic:blipFill>
                        <pic:spPr bwMode="auto">
                          <a:xfrm>
                            <a:off x="0" y="0"/>
                            <a:ext cx="704899" cy="869207"/>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712470" cy="875447"/>
                  <wp:effectExtent l="19050" t="0" r="0" b="0"/>
                  <wp:docPr id="15" name="rg_hi" descr="https://encrypted-tbn0.gstatic.com/images?q=tbn:ANd9GcSOjD1C_3EEb638Sx5oViWGtgkaJWKMWMyHFvgOtP84ClQk8_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OjD1C_3EEb638Sx5oViWGtgkaJWKMWMyHFvgOtP84ClQk8_ZO"/>
                          <pic:cNvPicPr>
                            <a:picLocks noChangeAspect="1" noChangeArrowheads="1"/>
                          </pic:cNvPicPr>
                        </pic:nvPicPr>
                        <pic:blipFill>
                          <a:blip r:embed="rId36"/>
                          <a:srcRect/>
                          <a:stretch>
                            <a:fillRect/>
                          </a:stretch>
                        </pic:blipFill>
                        <pic:spPr bwMode="auto">
                          <a:xfrm>
                            <a:off x="0" y="0"/>
                            <a:ext cx="712470" cy="875447"/>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924226" cy="872193"/>
                  <wp:effectExtent l="19050" t="0" r="9224" b="0"/>
                  <wp:docPr id="22" name="il_fi" descr="http://ekladata.com/OAbgklSN9QAUPgvrEp34HTr64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kladata.com/OAbgklSN9QAUPgvrEp34HTr64h4.gif"/>
                          <pic:cNvPicPr>
                            <a:picLocks noChangeAspect="1" noChangeArrowheads="1"/>
                          </pic:cNvPicPr>
                        </pic:nvPicPr>
                        <pic:blipFill>
                          <a:blip r:embed="rId37"/>
                          <a:srcRect/>
                          <a:stretch>
                            <a:fillRect/>
                          </a:stretch>
                        </pic:blipFill>
                        <pic:spPr bwMode="auto">
                          <a:xfrm>
                            <a:off x="0" y="0"/>
                            <a:ext cx="925706" cy="873590"/>
                          </a:xfrm>
                          <a:prstGeom prst="rect">
                            <a:avLst/>
                          </a:prstGeom>
                          <a:noFill/>
                          <a:ln w="9525">
                            <a:noFill/>
                            <a:miter lim="800000"/>
                            <a:headEnd/>
                            <a:tailEnd/>
                          </a:ln>
                        </pic:spPr>
                      </pic:pic>
                    </a:graphicData>
                  </a:graphic>
                </wp:inline>
              </w:drawing>
            </w:r>
          </w:p>
          <w:p w:rsidR="00E53F08" w:rsidRDefault="00E53F08" w:rsidP="006E27AF">
            <w:pPr>
              <w:spacing w:after="0" w:line="240" w:lineRule="auto"/>
              <w:rPr>
                <w:rFonts w:ascii="Arial" w:hAnsi="Arial" w:cs="Arial"/>
                <w:b/>
                <w:color w:val="000000"/>
                <w:sz w:val="20"/>
                <w:szCs w:val="20"/>
                <w:lang w:eastAsia="fr-FR"/>
              </w:rPr>
            </w:pPr>
            <w:r w:rsidRPr="001629B4">
              <w:rPr>
                <w:rFonts w:ascii="Arial" w:hAnsi="Arial" w:cs="Arial"/>
                <w:b/>
                <w:bCs/>
                <w:color w:val="000000"/>
                <w:sz w:val="20"/>
                <w:szCs w:val="20"/>
                <w:lang w:eastAsia="fr-FR"/>
              </w:rPr>
              <w:t xml:space="preserve">P </w:t>
            </w:r>
            <w:r w:rsidRPr="001629B4">
              <w:rPr>
                <w:rFonts w:ascii="Arial" w:hAnsi="Arial" w:cs="Arial"/>
                <w:b/>
                <w:color w:val="000000"/>
                <w:sz w:val="20"/>
                <w:szCs w:val="20"/>
                <w:lang w:eastAsia="fr-FR"/>
              </w:rPr>
              <w:t>- La soupe au caillou</w:t>
            </w:r>
            <w:r>
              <w:rPr>
                <w:rFonts w:ascii="Arial" w:hAnsi="Arial" w:cs="Arial"/>
                <w:b/>
                <w:color w:val="000000"/>
                <w:sz w:val="20"/>
                <w:szCs w:val="20"/>
                <w:lang w:eastAsia="fr-FR"/>
              </w:rPr>
              <w:t xml:space="preserve">, </w:t>
            </w:r>
          </w:p>
          <w:p w:rsidR="00E53F08" w:rsidRPr="00E53F08" w:rsidRDefault="00E53F08" w:rsidP="006E27AF">
            <w:pPr>
              <w:spacing w:after="0" w:line="240" w:lineRule="auto"/>
              <w:rPr>
                <w:rFonts w:ascii="Arial" w:hAnsi="Arial" w:cs="Arial"/>
                <w:bCs/>
                <w:sz w:val="20"/>
                <w:szCs w:val="20"/>
              </w:rPr>
            </w:pPr>
            <w:r w:rsidRPr="00313124">
              <w:rPr>
                <w:rFonts w:ascii="Arial" w:hAnsi="Arial" w:cs="Arial"/>
                <w:sz w:val="20"/>
                <w:szCs w:val="20"/>
              </w:rPr>
              <w:t xml:space="preserve">Niveau </w:t>
            </w:r>
            <w:r>
              <w:rPr>
                <w:rFonts w:ascii="Arial" w:hAnsi="Arial" w:cs="Arial"/>
                <w:sz w:val="20"/>
                <w:szCs w:val="20"/>
              </w:rPr>
              <w:t>1</w:t>
            </w:r>
          </w:p>
        </w:tc>
        <w:tc>
          <w:tcPr>
            <w:tcW w:w="6237" w:type="dxa"/>
          </w:tcPr>
          <w:p w:rsidR="00926437" w:rsidRDefault="00926437" w:rsidP="0068247A">
            <w:pPr>
              <w:pStyle w:val="Default"/>
              <w:rPr>
                <w:sz w:val="20"/>
                <w:szCs w:val="20"/>
              </w:rPr>
            </w:pPr>
          </w:p>
          <w:p w:rsidR="00E53F08" w:rsidRDefault="00E53F08" w:rsidP="0068247A">
            <w:pPr>
              <w:pStyle w:val="Default"/>
              <w:rPr>
                <w:sz w:val="20"/>
                <w:szCs w:val="20"/>
              </w:rPr>
            </w:pPr>
            <w:r w:rsidRPr="0068247A">
              <w:rPr>
                <w:sz w:val="20"/>
                <w:szCs w:val="20"/>
              </w:rPr>
              <w:t>Plusieurs versions de cette histoire, autour d’un personnage de vagabond (un humain, un loup ou un renard…). Celui-ci qu</w:t>
            </w:r>
            <w:r>
              <w:rPr>
                <w:sz w:val="20"/>
                <w:szCs w:val="20"/>
              </w:rPr>
              <w:t>émande un peu de nourriture. Se</w:t>
            </w:r>
            <w:r w:rsidRPr="0068247A">
              <w:rPr>
                <w:sz w:val="20"/>
                <w:szCs w:val="20"/>
              </w:rPr>
              <w:t xml:space="preserve"> heurtant à un refus, il prétend avoir seulement besoin d’une marmite pour réaliser une soupe savoureuse… Il obtient ainsi par la ruse le repas qu’on lui avait d’abord refusé! </w:t>
            </w:r>
          </w:p>
          <w:p w:rsidR="00E53F08" w:rsidRDefault="005C1567" w:rsidP="003D09DE">
            <w:pPr>
              <w:pStyle w:val="Default"/>
              <w:rPr>
                <w:i/>
                <w:sz w:val="20"/>
                <w:szCs w:val="20"/>
              </w:rPr>
            </w:pPr>
            <w:r w:rsidRPr="005C1567">
              <w:rPr>
                <w:i/>
                <w:sz w:val="20"/>
                <w:szCs w:val="20"/>
              </w:rPr>
              <w:t xml:space="preserve">NB : on trouve aussi sur la toile une vraie recette de soupe intitulée ainsi : </w:t>
            </w:r>
            <w:hyperlink r:id="rId38" w:history="1">
              <w:r w:rsidRPr="005C1567">
                <w:rPr>
                  <w:rStyle w:val="Lienhypertexte"/>
                  <w:i/>
                  <w:sz w:val="20"/>
                  <w:szCs w:val="20"/>
                </w:rPr>
                <w:t>http://cuisine.journaldesfemmes.com/recette/308646-soupe-au-caillou</w:t>
              </w:r>
            </w:hyperlink>
            <w:r w:rsidRPr="005C1567">
              <w:rPr>
                <w:i/>
                <w:sz w:val="20"/>
                <w:szCs w:val="20"/>
              </w:rPr>
              <w:t xml:space="preserve"> </w:t>
            </w:r>
          </w:p>
        </w:tc>
      </w:tr>
      <w:tr w:rsidR="00EB5253" w:rsidRPr="007B2699" w:rsidTr="007E5B99">
        <w:trPr>
          <w:trHeight w:val="93"/>
        </w:trPr>
        <w:tc>
          <w:tcPr>
            <w:tcW w:w="10632" w:type="dxa"/>
            <w:gridSpan w:val="3"/>
          </w:tcPr>
          <w:p w:rsidR="00EB5253" w:rsidRDefault="00EB5253" w:rsidP="003D09DE"/>
          <w:p w:rsidR="00EB5253" w:rsidRDefault="00EB5253" w:rsidP="003D09DE">
            <w:pPr>
              <w:pStyle w:val="Default"/>
              <w:rPr>
                <w:i/>
                <w:sz w:val="20"/>
                <w:szCs w:val="20"/>
              </w:rPr>
            </w:pPr>
            <w:r w:rsidRPr="0070508A">
              <w:rPr>
                <w:b/>
                <w:sz w:val="28"/>
                <w:szCs w:val="28"/>
              </w:rPr>
              <w:t>Bandes dessinées</w:t>
            </w:r>
          </w:p>
        </w:tc>
      </w:tr>
      <w:tr w:rsidR="00EB5253" w:rsidRPr="007B2699" w:rsidTr="00926437">
        <w:trPr>
          <w:trHeight w:val="2123"/>
        </w:trPr>
        <w:tc>
          <w:tcPr>
            <w:tcW w:w="2694" w:type="dxa"/>
          </w:tcPr>
          <w:p w:rsidR="00EB5253" w:rsidRDefault="00EB5253" w:rsidP="003D09DE">
            <w:r>
              <w:rPr>
                <w:noProof/>
                <w:lang w:eastAsia="fr-FR"/>
              </w:rPr>
              <w:drawing>
                <wp:inline distT="0" distB="0" distL="0" distR="0">
                  <wp:extent cx="876100" cy="1205342"/>
                  <wp:effectExtent l="19050" t="0" r="200" b="0"/>
                  <wp:docPr id="11" name="Image 5" descr="http://www.ecoledesloisirs.fr/php-edl/images/couvertures/E12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ledesloisirs.fr/php-edl/images/couvertures/E121801.gif"/>
                          <pic:cNvPicPr>
                            <a:picLocks noChangeAspect="1" noChangeArrowheads="1"/>
                          </pic:cNvPicPr>
                        </pic:nvPicPr>
                        <pic:blipFill>
                          <a:blip r:embed="rId39"/>
                          <a:srcRect/>
                          <a:stretch>
                            <a:fillRect/>
                          </a:stretch>
                        </pic:blipFill>
                        <pic:spPr bwMode="auto">
                          <a:xfrm>
                            <a:off x="0" y="0"/>
                            <a:ext cx="874888" cy="1203675"/>
                          </a:xfrm>
                          <a:prstGeom prst="rect">
                            <a:avLst/>
                          </a:prstGeom>
                          <a:noFill/>
                          <a:ln w="9525">
                            <a:noFill/>
                            <a:miter lim="800000"/>
                            <a:headEnd/>
                            <a:tailEnd/>
                          </a:ln>
                        </pic:spPr>
                      </pic:pic>
                    </a:graphicData>
                  </a:graphic>
                </wp:inline>
              </w:drawing>
            </w:r>
          </w:p>
        </w:tc>
        <w:tc>
          <w:tcPr>
            <w:tcW w:w="1701" w:type="dxa"/>
          </w:tcPr>
          <w:p w:rsidR="005778E2" w:rsidRDefault="00EB5253" w:rsidP="003D09DE">
            <w:pPr>
              <w:spacing w:after="0" w:line="240" w:lineRule="auto"/>
              <w:rPr>
                <w:rFonts w:ascii="Arial" w:hAnsi="Arial" w:cs="Arial"/>
                <w:sz w:val="20"/>
                <w:szCs w:val="20"/>
              </w:rPr>
            </w:pPr>
            <w:r w:rsidRPr="001629B4">
              <w:rPr>
                <w:rFonts w:ascii="Arial" w:hAnsi="Arial" w:cs="Arial"/>
                <w:b/>
                <w:color w:val="000000"/>
                <w:sz w:val="20"/>
                <w:szCs w:val="20"/>
                <w:lang w:eastAsia="fr-FR"/>
              </w:rPr>
              <w:t>Louisette la taupe, «Rapidissimo» (volume 1)</w:t>
            </w:r>
            <w:r>
              <w:rPr>
                <w:rFonts w:ascii="Arial" w:hAnsi="Arial" w:cs="Arial"/>
                <w:b/>
                <w:color w:val="000000"/>
                <w:sz w:val="20"/>
                <w:szCs w:val="20"/>
                <w:lang w:eastAsia="fr-FR"/>
              </w:rPr>
              <w:t xml:space="preserve">, </w:t>
            </w:r>
            <w:r w:rsidRPr="00A81CA9">
              <w:rPr>
                <w:rFonts w:ascii="Arial" w:hAnsi="Arial" w:cs="Arial"/>
                <w:color w:val="000000"/>
                <w:sz w:val="20"/>
                <w:szCs w:val="20"/>
                <w:lang w:eastAsia="fr-FR"/>
              </w:rPr>
              <w:t>Bruno Heitz, Casterman</w:t>
            </w:r>
            <w:r w:rsidRPr="00A81CA9">
              <w:rPr>
                <w:rFonts w:ascii="Arial" w:hAnsi="Arial" w:cs="Arial"/>
                <w:sz w:val="20"/>
                <w:szCs w:val="20"/>
              </w:rPr>
              <w:t xml:space="preserve"> </w:t>
            </w:r>
          </w:p>
          <w:p w:rsidR="005778E2" w:rsidRDefault="005778E2" w:rsidP="003D09DE">
            <w:pPr>
              <w:spacing w:after="0" w:line="240" w:lineRule="auto"/>
              <w:rPr>
                <w:rFonts w:ascii="Arial" w:hAnsi="Arial" w:cs="Arial"/>
                <w:sz w:val="20"/>
                <w:szCs w:val="20"/>
              </w:rPr>
            </w:pPr>
          </w:p>
          <w:p w:rsidR="00EB5253" w:rsidRPr="00926437" w:rsidRDefault="00EB5253" w:rsidP="00926437">
            <w:pPr>
              <w:spacing w:after="0" w:line="240" w:lineRule="auto"/>
              <w:rPr>
                <w:rFonts w:ascii="Arial" w:hAnsi="Arial" w:cs="Arial"/>
                <w:sz w:val="20"/>
                <w:szCs w:val="20"/>
              </w:rPr>
            </w:pPr>
            <w:r>
              <w:rPr>
                <w:rFonts w:ascii="Arial" w:hAnsi="Arial" w:cs="Arial"/>
                <w:sz w:val="20"/>
                <w:szCs w:val="20"/>
              </w:rPr>
              <w:t>Niveau 3</w:t>
            </w:r>
          </w:p>
        </w:tc>
        <w:tc>
          <w:tcPr>
            <w:tcW w:w="6237" w:type="dxa"/>
          </w:tcPr>
          <w:p w:rsidR="00EB5253" w:rsidRDefault="00EB5253" w:rsidP="003D09DE">
            <w:pPr>
              <w:spacing w:after="0" w:line="240" w:lineRule="auto"/>
              <w:rPr>
                <w:rFonts w:ascii="Arial" w:hAnsi="Arial" w:cs="Arial"/>
                <w:i/>
                <w:sz w:val="20"/>
                <w:szCs w:val="20"/>
              </w:rPr>
            </w:pPr>
            <w:r w:rsidRPr="002807F6">
              <w:rPr>
                <w:rFonts w:ascii="Arial" w:hAnsi="Arial" w:cs="Arial"/>
                <w:i/>
                <w:sz w:val="20"/>
                <w:szCs w:val="20"/>
              </w:rPr>
              <w:t xml:space="preserve">Louisette a très envie de voir Fernand, son ami le rat d’égout, qui a déménagé pour la Camargue. Celui-ci, en fait, n’est pas si loin, mais ne s’aperçoit pas car ses lunettes ont été cassées en route… Mais pour ne pas décevoir son amie, il monte tout un stratagème (avec l’aide de sa bande de rats) : elle reviendra chez elle convaincue d’avoir vraiment voyagé ! </w:t>
            </w:r>
          </w:p>
          <w:p w:rsidR="00EB5253" w:rsidRPr="002807F6" w:rsidRDefault="00EB5253" w:rsidP="003D09DE">
            <w:pPr>
              <w:spacing w:after="0" w:line="240" w:lineRule="auto"/>
              <w:rPr>
                <w:rFonts w:ascii="Arial" w:hAnsi="Arial" w:cs="Arial"/>
                <w:sz w:val="20"/>
                <w:szCs w:val="20"/>
              </w:rPr>
            </w:pPr>
            <w:r w:rsidRPr="002807F6">
              <w:rPr>
                <w:rFonts w:ascii="Arial" w:hAnsi="Arial" w:cs="Arial"/>
                <w:sz w:val="20"/>
                <w:szCs w:val="20"/>
              </w:rPr>
              <w:t xml:space="preserve">Le livre est paru dans la collection de poche Mille bulles de l’école des loisirs. Des pistes pédagogiques sur le site : </w:t>
            </w:r>
            <w:hyperlink r:id="rId40" w:history="1">
              <w:r w:rsidRPr="002807F6">
                <w:rPr>
                  <w:rStyle w:val="Lienhypertexte"/>
                  <w:rFonts w:ascii="Arial" w:hAnsi="Arial" w:cs="Arial"/>
                  <w:sz w:val="20"/>
                  <w:szCs w:val="20"/>
                </w:rPr>
                <w:t>http://www.ecoledesmax.com</w:t>
              </w:r>
            </w:hyperlink>
            <w:r w:rsidRPr="002807F6">
              <w:rPr>
                <w:rFonts w:ascii="Arial" w:hAnsi="Arial" w:cs="Arial"/>
                <w:sz w:val="20"/>
                <w:szCs w:val="20"/>
              </w:rPr>
              <w:t xml:space="preserve"> </w:t>
            </w:r>
          </w:p>
        </w:tc>
      </w:tr>
      <w:tr w:rsidR="00EB5253" w:rsidRPr="007B2699" w:rsidTr="00E21D46">
        <w:trPr>
          <w:trHeight w:val="93"/>
        </w:trPr>
        <w:tc>
          <w:tcPr>
            <w:tcW w:w="10632" w:type="dxa"/>
            <w:gridSpan w:val="3"/>
          </w:tcPr>
          <w:p w:rsidR="002974D1" w:rsidRDefault="002974D1" w:rsidP="00EB5253">
            <w:pPr>
              <w:spacing w:after="0" w:line="240" w:lineRule="auto"/>
              <w:rPr>
                <w:rFonts w:ascii="Arial" w:hAnsi="Arial" w:cs="Arial"/>
                <w:b/>
                <w:sz w:val="28"/>
                <w:szCs w:val="28"/>
              </w:rPr>
            </w:pPr>
          </w:p>
          <w:p w:rsidR="00EB5253" w:rsidRDefault="002974D1" w:rsidP="002974D1">
            <w:pPr>
              <w:spacing w:after="0" w:line="240" w:lineRule="auto"/>
            </w:pPr>
            <w:r>
              <w:rPr>
                <w:rFonts w:ascii="Arial" w:hAnsi="Arial" w:cs="Arial"/>
                <w:b/>
                <w:sz w:val="28"/>
                <w:szCs w:val="28"/>
              </w:rPr>
              <w:t>Romans et récits illustrés</w:t>
            </w:r>
          </w:p>
        </w:tc>
      </w:tr>
      <w:tr w:rsidR="00471593" w:rsidRPr="007B2699" w:rsidTr="0020546A">
        <w:trPr>
          <w:trHeight w:val="93"/>
        </w:trPr>
        <w:tc>
          <w:tcPr>
            <w:tcW w:w="2694" w:type="dxa"/>
          </w:tcPr>
          <w:p w:rsidR="00471593" w:rsidRDefault="00E14E44" w:rsidP="008126EB">
            <w:pPr>
              <w:spacing w:after="0" w:line="240" w:lineRule="auto"/>
              <w:rPr>
                <w:noProof/>
                <w:lang w:eastAsia="fr-FR"/>
              </w:rPr>
            </w:pPr>
            <w:r>
              <w:rPr>
                <w:noProof/>
                <w:lang w:eastAsia="fr-FR"/>
              </w:rPr>
              <w:drawing>
                <wp:inline distT="0" distB="0" distL="0" distR="0">
                  <wp:extent cx="699670" cy="913488"/>
                  <wp:effectExtent l="19050" t="0" r="5180" b="0"/>
                  <wp:docPr id="24" name="main-image" descr="http://ecx.images-amazon.com/images/I/51BK98WTZ9L._SY4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BK98WTZ9L._SY445_.jpg"/>
                          <pic:cNvPicPr>
                            <a:picLocks noChangeAspect="1" noChangeArrowheads="1"/>
                          </pic:cNvPicPr>
                        </pic:nvPicPr>
                        <pic:blipFill>
                          <a:blip r:embed="rId41"/>
                          <a:srcRect/>
                          <a:stretch>
                            <a:fillRect/>
                          </a:stretch>
                        </pic:blipFill>
                        <pic:spPr bwMode="auto">
                          <a:xfrm>
                            <a:off x="0" y="0"/>
                            <a:ext cx="699670" cy="913488"/>
                          </a:xfrm>
                          <a:prstGeom prst="rect">
                            <a:avLst/>
                          </a:prstGeom>
                          <a:noFill/>
                          <a:ln w="9525">
                            <a:noFill/>
                            <a:miter lim="800000"/>
                            <a:headEnd/>
                            <a:tailEnd/>
                          </a:ln>
                        </pic:spPr>
                      </pic:pic>
                    </a:graphicData>
                  </a:graphic>
                </wp:inline>
              </w:drawing>
            </w:r>
            <w:r w:rsidR="006A6C91">
              <w:t xml:space="preserve"> </w:t>
            </w:r>
            <w:r w:rsidR="006A6C91">
              <w:rPr>
                <w:noProof/>
                <w:lang w:eastAsia="fr-FR"/>
              </w:rPr>
              <w:drawing>
                <wp:inline distT="0" distB="0" distL="0" distR="0">
                  <wp:extent cx="750771" cy="1009507"/>
                  <wp:effectExtent l="19050" t="0" r="0" b="0"/>
                  <wp:docPr id="25" name="Image 20"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uverture"/>
                          <pic:cNvPicPr>
                            <a:picLocks noChangeAspect="1" noChangeArrowheads="1"/>
                          </pic:cNvPicPr>
                        </pic:nvPicPr>
                        <pic:blipFill>
                          <a:blip r:embed="rId42"/>
                          <a:srcRect/>
                          <a:stretch>
                            <a:fillRect/>
                          </a:stretch>
                        </pic:blipFill>
                        <pic:spPr bwMode="auto">
                          <a:xfrm>
                            <a:off x="0" y="0"/>
                            <a:ext cx="750771" cy="1009507"/>
                          </a:xfrm>
                          <a:prstGeom prst="rect">
                            <a:avLst/>
                          </a:prstGeom>
                          <a:noFill/>
                          <a:ln w="9525">
                            <a:noFill/>
                            <a:miter lim="800000"/>
                            <a:headEnd/>
                            <a:tailEnd/>
                          </a:ln>
                        </pic:spPr>
                      </pic:pic>
                    </a:graphicData>
                  </a:graphic>
                </wp:inline>
              </w:drawing>
            </w:r>
          </w:p>
        </w:tc>
        <w:tc>
          <w:tcPr>
            <w:tcW w:w="1701" w:type="dxa"/>
          </w:tcPr>
          <w:p w:rsidR="00471593" w:rsidRDefault="00471593" w:rsidP="00471593">
            <w:pPr>
              <w:pStyle w:val="Default"/>
              <w:rPr>
                <w:sz w:val="20"/>
                <w:szCs w:val="20"/>
              </w:rPr>
            </w:pPr>
            <w:r>
              <w:rPr>
                <w:b/>
                <w:sz w:val="20"/>
                <w:szCs w:val="20"/>
              </w:rPr>
              <w:t xml:space="preserve">Le jongleur le plus maladroit, </w:t>
            </w:r>
            <w:r w:rsidRPr="00471593">
              <w:rPr>
                <w:sz w:val="20"/>
                <w:szCs w:val="20"/>
              </w:rPr>
              <w:t xml:space="preserve">Evelyne Brisou-Pellen, </w:t>
            </w:r>
          </w:p>
          <w:p w:rsidR="00471593" w:rsidRDefault="00471593" w:rsidP="00471593">
            <w:pPr>
              <w:pStyle w:val="Default"/>
              <w:rPr>
                <w:sz w:val="20"/>
                <w:szCs w:val="20"/>
              </w:rPr>
            </w:pPr>
            <w:r w:rsidRPr="00471593">
              <w:rPr>
                <w:sz w:val="20"/>
                <w:szCs w:val="20"/>
              </w:rPr>
              <w:t xml:space="preserve">Nathan jeunesse </w:t>
            </w:r>
          </w:p>
          <w:p w:rsidR="00471593" w:rsidRPr="00471593" w:rsidRDefault="00471593" w:rsidP="00471593">
            <w:pPr>
              <w:pStyle w:val="Default"/>
              <w:rPr>
                <w:sz w:val="20"/>
                <w:szCs w:val="20"/>
              </w:rPr>
            </w:pPr>
            <w:r>
              <w:rPr>
                <w:sz w:val="20"/>
                <w:szCs w:val="20"/>
              </w:rPr>
              <w:t>Niveau 2</w:t>
            </w:r>
          </w:p>
          <w:p w:rsidR="00471593" w:rsidRDefault="00471593" w:rsidP="008126EB">
            <w:pPr>
              <w:pStyle w:val="Default"/>
              <w:rPr>
                <w:b/>
                <w:bCs/>
                <w:sz w:val="20"/>
                <w:szCs w:val="20"/>
              </w:rPr>
            </w:pPr>
          </w:p>
        </w:tc>
        <w:tc>
          <w:tcPr>
            <w:tcW w:w="6237" w:type="dxa"/>
          </w:tcPr>
          <w:p w:rsidR="00E14E44" w:rsidRPr="0015332E" w:rsidRDefault="006A6C91" w:rsidP="008126EB">
            <w:pPr>
              <w:pStyle w:val="Default"/>
              <w:rPr>
                <w:i/>
                <w:sz w:val="20"/>
                <w:szCs w:val="20"/>
              </w:rPr>
            </w:pPr>
            <w:r w:rsidRPr="0015332E">
              <w:rPr>
                <w:i/>
                <w:sz w:val="20"/>
                <w:szCs w:val="20"/>
              </w:rPr>
              <w:t xml:space="preserve">Nous sommes au moyen-âge. Le peuple est écrasé (travaux, impôts, misère) par l’injustice du système féodal. </w:t>
            </w:r>
            <w:r w:rsidR="00E14E44" w:rsidRPr="0015332E">
              <w:rPr>
                <w:i/>
                <w:sz w:val="20"/>
                <w:szCs w:val="20"/>
              </w:rPr>
              <w:t xml:space="preserve">Les maladresses feintes du </w:t>
            </w:r>
            <w:r w:rsidR="0015332E" w:rsidRPr="0015332E">
              <w:rPr>
                <w:i/>
                <w:sz w:val="20"/>
                <w:szCs w:val="20"/>
              </w:rPr>
              <w:t xml:space="preserve">jeune </w:t>
            </w:r>
            <w:r w:rsidR="00E14E44" w:rsidRPr="0015332E">
              <w:rPr>
                <w:i/>
                <w:sz w:val="20"/>
                <w:szCs w:val="20"/>
              </w:rPr>
              <w:t>jongleur</w:t>
            </w:r>
            <w:r w:rsidRPr="0015332E">
              <w:rPr>
                <w:i/>
                <w:sz w:val="20"/>
                <w:szCs w:val="20"/>
              </w:rPr>
              <w:t>,</w:t>
            </w:r>
            <w:r w:rsidR="00E14E44" w:rsidRPr="0015332E">
              <w:rPr>
                <w:i/>
                <w:sz w:val="20"/>
                <w:szCs w:val="20"/>
              </w:rPr>
              <w:t xml:space="preserve"> </w:t>
            </w:r>
            <w:r w:rsidRPr="0015332E">
              <w:rPr>
                <w:i/>
                <w:sz w:val="20"/>
                <w:szCs w:val="20"/>
              </w:rPr>
              <w:t xml:space="preserve">qui rit de tout et n’a peur de rien, </w:t>
            </w:r>
            <w:r w:rsidR="00E14E44" w:rsidRPr="0015332E">
              <w:rPr>
                <w:i/>
                <w:sz w:val="20"/>
                <w:szCs w:val="20"/>
              </w:rPr>
              <w:t xml:space="preserve">sont autant de ruses pour s’opposer </w:t>
            </w:r>
            <w:r w:rsidRPr="0015332E">
              <w:rPr>
                <w:i/>
                <w:sz w:val="20"/>
                <w:szCs w:val="20"/>
              </w:rPr>
              <w:t xml:space="preserve">au puissant </w:t>
            </w:r>
            <w:r w:rsidR="0015332E" w:rsidRPr="0015332E">
              <w:rPr>
                <w:i/>
                <w:sz w:val="20"/>
                <w:szCs w:val="20"/>
              </w:rPr>
              <w:t xml:space="preserve">intendant du château. </w:t>
            </w:r>
          </w:p>
          <w:p w:rsidR="00471593" w:rsidRPr="00E14E44" w:rsidRDefault="00E14E44" w:rsidP="002974D1">
            <w:pPr>
              <w:pStyle w:val="Default"/>
              <w:rPr>
                <w:sz w:val="20"/>
                <w:szCs w:val="20"/>
              </w:rPr>
            </w:pPr>
            <w:r w:rsidRPr="00E14E44">
              <w:rPr>
                <w:sz w:val="20"/>
                <w:szCs w:val="20"/>
              </w:rPr>
              <w:t>L’éditeur propose une fiche d’exploitation qui peut aider à élaborer</w:t>
            </w:r>
            <w:r>
              <w:rPr>
                <w:sz w:val="20"/>
                <w:szCs w:val="20"/>
              </w:rPr>
              <w:t xml:space="preserve"> un parcours personnalisé :</w:t>
            </w:r>
            <w:r w:rsidR="002974D1">
              <w:rPr>
                <w:sz w:val="20"/>
                <w:szCs w:val="20"/>
              </w:rPr>
              <w:t xml:space="preserve"> </w:t>
            </w:r>
            <w:hyperlink r:id="rId43" w:history="1">
              <w:r w:rsidR="002974D1" w:rsidRPr="00437D85">
                <w:rPr>
                  <w:rStyle w:val="Lienhypertexte"/>
                  <w:sz w:val="20"/>
                  <w:szCs w:val="20"/>
                </w:rPr>
                <w:t>http://www.nathan.fr/enseignants/jeunesse/fiches_peda/250758_Pedago_jongleur.pdf</w:t>
              </w:r>
            </w:hyperlink>
            <w:r>
              <w:rPr>
                <w:sz w:val="20"/>
                <w:szCs w:val="20"/>
              </w:rPr>
              <w:t xml:space="preserve"> </w:t>
            </w:r>
          </w:p>
        </w:tc>
      </w:tr>
      <w:tr w:rsidR="00471593" w:rsidRPr="007B2699" w:rsidTr="0020546A">
        <w:trPr>
          <w:trHeight w:val="93"/>
        </w:trPr>
        <w:tc>
          <w:tcPr>
            <w:tcW w:w="2694" w:type="dxa"/>
          </w:tcPr>
          <w:p w:rsidR="00471593" w:rsidRDefault="00632F4A" w:rsidP="008126EB">
            <w:pPr>
              <w:spacing w:after="0" w:line="240" w:lineRule="auto"/>
              <w:rPr>
                <w:noProof/>
                <w:lang w:eastAsia="fr-FR"/>
              </w:rPr>
            </w:pPr>
            <w:r>
              <w:rPr>
                <w:noProof/>
                <w:lang w:eastAsia="fr-FR"/>
              </w:rPr>
              <w:t xml:space="preserve">      </w:t>
            </w:r>
            <w:r w:rsidRPr="00632F4A">
              <w:rPr>
                <w:noProof/>
                <w:lang w:eastAsia="fr-FR"/>
              </w:rPr>
              <w:drawing>
                <wp:inline distT="0" distB="0" distL="0" distR="0">
                  <wp:extent cx="793376" cy="1145406"/>
                  <wp:effectExtent l="19050" t="0" r="6724" b="0"/>
                  <wp:docPr id="27" name="Image 23" descr="http://www.cercle-enseignement.com/var/plain_site/storage/images/ouvrages/gallimard-jeunesse/folio-cadet/un-amour-de-tortue/1198177-183-fre-FR/Un-amour-de-tortue_fiche_img_gr_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ercle-enseignement.com/var/plain_site/storage/images/ouvrages/gallimard-jeunesse/folio-cadet/un-amour-de-tortue/1198177-183-fre-FR/Un-amour-de-tortue_fiche_img_gr_couverture.gif"/>
                          <pic:cNvPicPr>
                            <a:picLocks noChangeAspect="1" noChangeArrowheads="1"/>
                          </pic:cNvPicPr>
                        </pic:nvPicPr>
                        <pic:blipFill>
                          <a:blip r:embed="rId44"/>
                          <a:srcRect/>
                          <a:stretch>
                            <a:fillRect/>
                          </a:stretch>
                        </pic:blipFill>
                        <pic:spPr bwMode="auto">
                          <a:xfrm>
                            <a:off x="0" y="0"/>
                            <a:ext cx="795561" cy="1148561"/>
                          </a:xfrm>
                          <a:prstGeom prst="rect">
                            <a:avLst/>
                          </a:prstGeom>
                          <a:noFill/>
                          <a:ln w="9525">
                            <a:noFill/>
                            <a:miter lim="800000"/>
                            <a:headEnd/>
                            <a:tailEnd/>
                          </a:ln>
                        </pic:spPr>
                      </pic:pic>
                    </a:graphicData>
                  </a:graphic>
                </wp:inline>
              </w:drawing>
            </w:r>
          </w:p>
        </w:tc>
        <w:tc>
          <w:tcPr>
            <w:tcW w:w="1701" w:type="dxa"/>
          </w:tcPr>
          <w:p w:rsidR="00471593" w:rsidRDefault="00471593" w:rsidP="00471593">
            <w:pPr>
              <w:spacing w:after="0" w:line="240" w:lineRule="auto"/>
              <w:rPr>
                <w:rFonts w:ascii="Arial" w:hAnsi="Arial" w:cs="Arial"/>
                <w:b/>
                <w:color w:val="000000"/>
                <w:sz w:val="20"/>
                <w:szCs w:val="20"/>
                <w:lang w:eastAsia="fr-FR"/>
              </w:rPr>
            </w:pPr>
            <w:r w:rsidRPr="00B90A58">
              <w:rPr>
                <w:rFonts w:ascii="Arial" w:hAnsi="Arial" w:cs="Arial"/>
                <w:b/>
                <w:color w:val="000000"/>
                <w:sz w:val="20"/>
                <w:szCs w:val="20"/>
                <w:lang w:eastAsia="fr-FR"/>
              </w:rPr>
              <w:t>Un amour de tortue</w:t>
            </w:r>
            <w:r>
              <w:rPr>
                <w:rFonts w:ascii="Arial" w:hAnsi="Arial" w:cs="Arial"/>
                <w:b/>
                <w:color w:val="000000"/>
                <w:sz w:val="20"/>
                <w:szCs w:val="20"/>
                <w:lang w:eastAsia="fr-FR"/>
              </w:rPr>
              <w:t xml:space="preserve">, </w:t>
            </w:r>
          </w:p>
          <w:p w:rsidR="00471593" w:rsidRDefault="00471593" w:rsidP="00471593">
            <w:pPr>
              <w:spacing w:after="0" w:line="240" w:lineRule="auto"/>
              <w:rPr>
                <w:rFonts w:ascii="Arial" w:hAnsi="Arial" w:cs="Arial"/>
                <w:color w:val="000000"/>
                <w:sz w:val="20"/>
                <w:szCs w:val="20"/>
                <w:lang w:eastAsia="fr-FR"/>
              </w:rPr>
            </w:pPr>
            <w:r w:rsidRPr="00471593">
              <w:rPr>
                <w:rFonts w:ascii="Arial" w:hAnsi="Arial" w:cs="Arial"/>
                <w:color w:val="000000"/>
                <w:sz w:val="20"/>
                <w:szCs w:val="20"/>
                <w:lang w:eastAsia="fr-FR"/>
              </w:rPr>
              <w:t>Roald Dahl, Gallimard jeunesse</w:t>
            </w:r>
          </w:p>
          <w:p w:rsidR="0059467E" w:rsidRDefault="0059467E" w:rsidP="0059467E">
            <w:pPr>
              <w:spacing w:after="0" w:line="240" w:lineRule="auto"/>
              <w:rPr>
                <w:rFonts w:ascii="Arial" w:hAnsi="Arial" w:cs="Arial"/>
                <w:sz w:val="20"/>
                <w:szCs w:val="20"/>
              </w:rPr>
            </w:pPr>
            <w:r>
              <w:rPr>
                <w:rFonts w:ascii="Arial" w:hAnsi="Arial" w:cs="Arial"/>
                <w:sz w:val="20"/>
                <w:szCs w:val="20"/>
              </w:rPr>
              <w:t>Niveau 3</w:t>
            </w:r>
          </w:p>
          <w:p w:rsidR="00471593" w:rsidRDefault="00471593" w:rsidP="008126EB">
            <w:pPr>
              <w:pStyle w:val="Default"/>
              <w:rPr>
                <w:b/>
                <w:bCs/>
                <w:sz w:val="20"/>
                <w:szCs w:val="20"/>
              </w:rPr>
            </w:pPr>
          </w:p>
        </w:tc>
        <w:tc>
          <w:tcPr>
            <w:tcW w:w="6237" w:type="dxa"/>
          </w:tcPr>
          <w:p w:rsidR="00471593" w:rsidRPr="00D14738" w:rsidRDefault="00632F4A" w:rsidP="008126EB">
            <w:pPr>
              <w:pStyle w:val="Default"/>
              <w:rPr>
                <w:i/>
                <w:sz w:val="20"/>
                <w:szCs w:val="20"/>
              </w:rPr>
            </w:pPr>
            <w:r w:rsidRPr="00D14738">
              <w:rPr>
                <w:i/>
                <w:sz w:val="20"/>
                <w:szCs w:val="20"/>
              </w:rPr>
              <w:t>M. Hoppy est amoureux de sa voisine du dessous, Mme Silver, mais il ne sait comment le lui dire. Comme elle s’intéresse surtout à sa tortue, Alfred, qu’elle s’inquiète de ne pas voir grossir, M. Hoppy lui suggère de résoudre le problème grâce à une formule magique. Subrepticement, il remplace tous les jours Alfred par des tortues de plus en plus grosses…</w:t>
            </w:r>
            <w:r w:rsidR="00D14738">
              <w:rPr>
                <w:i/>
                <w:sz w:val="20"/>
                <w:szCs w:val="20"/>
              </w:rPr>
              <w:t xml:space="preserve"> </w:t>
            </w:r>
            <w:r w:rsidR="00D14738" w:rsidRPr="00D14738">
              <w:rPr>
                <w:sz w:val="20"/>
                <w:szCs w:val="20"/>
              </w:rPr>
              <w:t>Délicieux roman plein d’humour !</w:t>
            </w:r>
            <w:r w:rsidR="00D14738">
              <w:rPr>
                <w:i/>
                <w:sz w:val="20"/>
                <w:szCs w:val="20"/>
              </w:rPr>
              <w:t xml:space="preserve"> </w:t>
            </w:r>
          </w:p>
          <w:p w:rsidR="00632F4A" w:rsidRPr="00632F4A" w:rsidRDefault="003977C7" w:rsidP="008126EB">
            <w:pPr>
              <w:pStyle w:val="Default"/>
              <w:rPr>
                <w:sz w:val="20"/>
                <w:szCs w:val="20"/>
              </w:rPr>
            </w:pPr>
            <w:hyperlink r:id="rId45" w:history="1">
              <w:r w:rsidR="00632F4A" w:rsidRPr="001B5441">
                <w:rPr>
                  <w:rStyle w:val="Lienhypertexte"/>
                  <w:sz w:val="20"/>
                  <w:szCs w:val="20"/>
                </w:rPr>
                <w:t>http://www.cercle-enseignement.com/Primaire/Cycle-II/Fiches-pedagogiques/Un-amour-de-tortue</w:t>
              </w:r>
            </w:hyperlink>
            <w:r w:rsidR="00632F4A">
              <w:rPr>
                <w:sz w:val="20"/>
                <w:szCs w:val="20"/>
              </w:rPr>
              <w:t xml:space="preserve"> </w:t>
            </w:r>
          </w:p>
        </w:tc>
      </w:tr>
      <w:tr w:rsidR="00471593" w:rsidRPr="007B2699" w:rsidTr="0020546A">
        <w:trPr>
          <w:trHeight w:val="93"/>
        </w:trPr>
        <w:tc>
          <w:tcPr>
            <w:tcW w:w="2694" w:type="dxa"/>
          </w:tcPr>
          <w:p w:rsidR="00471593" w:rsidRDefault="00FA47AB" w:rsidP="008126EB">
            <w:pPr>
              <w:spacing w:after="0" w:line="240" w:lineRule="auto"/>
              <w:rPr>
                <w:noProof/>
                <w:lang w:eastAsia="fr-FR"/>
              </w:rPr>
            </w:pPr>
            <w:r>
              <w:rPr>
                <w:noProof/>
                <w:lang w:eastAsia="fr-FR"/>
              </w:rPr>
              <w:t xml:space="preserve">          </w:t>
            </w:r>
            <w:r w:rsidRPr="00FA47AB">
              <w:rPr>
                <w:noProof/>
                <w:lang w:eastAsia="fr-FR"/>
              </w:rPr>
              <w:drawing>
                <wp:inline distT="0" distB="0" distL="0" distR="0">
                  <wp:extent cx="1001228" cy="1001228"/>
                  <wp:effectExtent l="19050" t="0" r="8422" b="0"/>
                  <wp:docPr id="30" name="Image 26" descr="http://static.fnac-static.com/multimedia/FR/Images_Produits/FR/fnac.com/Visual_Principal_340/1/9/5/978207057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fnac-static.com/multimedia/FR/Images_Produits/FR/fnac.com/Visual_Principal_340/1/9/5/9782070570591.jpg"/>
                          <pic:cNvPicPr>
                            <a:picLocks noChangeAspect="1" noChangeArrowheads="1"/>
                          </pic:cNvPicPr>
                        </pic:nvPicPr>
                        <pic:blipFill>
                          <a:blip r:embed="rId46"/>
                          <a:srcRect/>
                          <a:stretch>
                            <a:fillRect/>
                          </a:stretch>
                        </pic:blipFill>
                        <pic:spPr bwMode="auto">
                          <a:xfrm>
                            <a:off x="0" y="0"/>
                            <a:ext cx="1005817" cy="1005817"/>
                          </a:xfrm>
                          <a:prstGeom prst="rect">
                            <a:avLst/>
                          </a:prstGeom>
                          <a:noFill/>
                          <a:ln w="9525">
                            <a:noFill/>
                            <a:miter lim="800000"/>
                            <a:headEnd/>
                            <a:tailEnd/>
                          </a:ln>
                        </pic:spPr>
                      </pic:pic>
                    </a:graphicData>
                  </a:graphic>
                </wp:inline>
              </w:drawing>
            </w:r>
          </w:p>
        </w:tc>
        <w:tc>
          <w:tcPr>
            <w:tcW w:w="1701" w:type="dxa"/>
          </w:tcPr>
          <w:p w:rsidR="00394587" w:rsidRDefault="00394587" w:rsidP="00394587">
            <w:pPr>
              <w:spacing w:after="0" w:line="240" w:lineRule="auto"/>
              <w:rPr>
                <w:rFonts w:ascii="Arial" w:hAnsi="Arial" w:cs="Arial"/>
                <w:sz w:val="20"/>
                <w:szCs w:val="20"/>
              </w:rPr>
            </w:pPr>
            <w:r w:rsidRPr="00394587">
              <w:rPr>
                <w:rFonts w:ascii="Arial" w:hAnsi="Arial" w:cs="Arial"/>
                <w:b/>
                <w:bCs/>
                <w:sz w:val="20"/>
                <w:szCs w:val="20"/>
              </w:rPr>
              <w:t xml:space="preserve">C </w:t>
            </w:r>
            <w:r w:rsidRPr="00394587">
              <w:rPr>
                <w:rFonts w:ascii="Arial" w:hAnsi="Arial" w:cs="Arial"/>
                <w:b/>
                <w:sz w:val="20"/>
                <w:szCs w:val="20"/>
              </w:rPr>
              <w:t xml:space="preserve">- Les corbeaux de Pearblossom, </w:t>
            </w:r>
            <w:r w:rsidRPr="00394587">
              <w:rPr>
                <w:rFonts w:ascii="Arial" w:hAnsi="Arial" w:cs="Arial"/>
                <w:sz w:val="20"/>
                <w:szCs w:val="20"/>
              </w:rPr>
              <w:t>Aldous Huxley, Gallimard jeunesse</w:t>
            </w:r>
          </w:p>
          <w:p w:rsidR="00471593" w:rsidRPr="0059467E" w:rsidRDefault="00394587" w:rsidP="008126EB">
            <w:pPr>
              <w:pStyle w:val="Default"/>
              <w:rPr>
                <w:sz w:val="20"/>
                <w:szCs w:val="20"/>
              </w:rPr>
            </w:pPr>
            <w:r>
              <w:rPr>
                <w:sz w:val="20"/>
                <w:szCs w:val="20"/>
              </w:rPr>
              <w:t>Niveau 2</w:t>
            </w:r>
          </w:p>
        </w:tc>
        <w:tc>
          <w:tcPr>
            <w:tcW w:w="6237" w:type="dxa"/>
          </w:tcPr>
          <w:p w:rsidR="002974D1" w:rsidRDefault="00781D7A" w:rsidP="002974D1">
            <w:pPr>
              <w:pStyle w:val="NormalWeb"/>
              <w:spacing w:before="0" w:beforeAutospacing="0" w:after="0" w:afterAutospacing="0"/>
              <w:rPr>
                <w:rFonts w:ascii="Arial" w:hAnsi="Arial" w:cs="Arial"/>
                <w:i/>
                <w:sz w:val="20"/>
                <w:szCs w:val="20"/>
              </w:rPr>
            </w:pPr>
            <w:r>
              <w:rPr>
                <w:rFonts w:ascii="Arial" w:hAnsi="Arial" w:cs="Arial"/>
                <w:sz w:val="20"/>
                <w:szCs w:val="20"/>
              </w:rPr>
              <w:t xml:space="preserve"> </w:t>
            </w:r>
            <w:r w:rsidR="002974D1" w:rsidRPr="0059467E">
              <w:rPr>
                <w:rFonts w:ascii="Arial" w:hAnsi="Arial" w:cs="Arial"/>
                <w:i/>
                <w:sz w:val="20"/>
                <w:szCs w:val="20"/>
              </w:rPr>
              <w:t>Dès que Mme Corbeau s'absente pour faire ses courses, ses œufs sont dévorés par un serpent gourmand</w:t>
            </w:r>
            <w:r w:rsidR="002974D1">
              <w:rPr>
                <w:rFonts w:ascii="Arial" w:hAnsi="Arial" w:cs="Arial"/>
                <w:i/>
                <w:sz w:val="20"/>
                <w:szCs w:val="20"/>
              </w:rPr>
              <w:t xml:space="preserve"> </w:t>
            </w:r>
            <w:r w:rsidR="002974D1" w:rsidRPr="0059467E">
              <w:rPr>
                <w:rFonts w:ascii="Arial" w:hAnsi="Arial" w:cs="Arial"/>
                <w:i/>
                <w:sz w:val="20"/>
                <w:szCs w:val="20"/>
              </w:rPr>
              <w:t xml:space="preserve">! Vieux Hibou, l'ami de la famille Corbeau, vient à bout du prédateur à l’aide de faux œufs… Le serpent finira en corde à linge ! </w:t>
            </w:r>
          </w:p>
          <w:p w:rsidR="00471593" w:rsidRPr="002974D1" w:rsidRDefault="002974D1" w:rsidP="002974D1">
            <w:pPr>
              <w:spacing w:after="0" w:line="240" w:lineRule="auto"/>
              <w:rPr>
                <w:rFonts w:ascii="Arial" w:hAnsi="Arial" w:cs="Arial"/>
                <w:sz w:val="20"/>
                <w:szCs w:val="20"/>
              </w:rPr>
            </w:pPr>
            <w:r w:rsidRPr="00781D7A">
              <w:rPr>
                <w:rFonts w:ascii="Arial" w:hAnsi="Arial" w:cs="Arial"/>
                <w:sz w:val="20"/>
                <w:szCs w:val="20"/>
              </w:rPr>
              <w:t xml:space="preserve">Biographie de l’auteur sur </w:t>
            </w:r>
            <w:hyperlink r:id="rId47" w:history="1">
              <w:r w:rsidRPr="001B5441">
                <w:rPr>
                  <w:rStyle w:val="Lienhypertexte"/>
                  <w:rFonts w:ascii="Arial" w:hAnsi="Arial" w:cs="Arial"/>
                  <w:sz w:val="20"/>
                  <w:szCs w:val="20"/>
                </w:rPr>
                <w:t>http://www.ricochet-jeunes.org/auteurs/initiale/H/auteur/8159-aldous-huxley</w:t>
              </w:r>
            </w:hyperlink>
          </w:p>
        </w:tc>
      </w:tr>
      <w:tr w:rsidR="00394587" w:rsidRPr="007B2699" w:rsidTr="0020546A">
        <w:trPr>
          <w:trHeight w:val="93"/>
        </w:trPr>
        <w:tc>
          <w:tcPr>
            <w:tcW w:w="2694" w:type="dxa"/>
          </w:tcPr>
          <w:p w:rsidR="00394587" w:rsidRDefault="001974EA" w:rsidP="008126EB">
            <w:pPr>
              <w:spacing w:after="0" w:line="240" w:lineRule="auto"/>
              <w:rPr>
                <w:noProof/>
                <w:lang w:eastAsia="fr-FR"/>
              </w:rPr>
            </w:pPr>
            <w:r>
              <w:rPr>
                <w:noProof/>
                <w:lang w:eastAsia="fr-FR"/>
              </w:rPr>
              <w:t xml:space="preserve"> </w:t>
            </w:r>
            <w:r w:rsidR="005778E2">
              <w:rPr>
                <w:noProof/>
                <w:lang w:eastAsia="fr-FR"/>
              </w:rPr>
              <w:t xml:space="preserve">              </w:t>
            </w:r>
            <w:r>
              <w:rPr>
                <w:noProof/>
                <w:lang w:eastAsia="fr-FR"/>
              </w:rPr>
              <w:t xml:space="preserve"> </w:t>
            </w:r>
            <w:r>
              <w:rPr>
                <w:noProof/>
                <w:lang w:eastAsia="fr-FR"/>
              </w:rPr>
              <w:drawing>
                <wp:inline distT="0" distB="0" distL="0" distR="0">
                  <wp:extent cx="820153" cy="1268702"/>
                  <wp:effectExtent l="19050" t="0" r="0" b="0"/>
                  <wp:docPr id="29" name="Image 29" descr="http://www.ecoledesloisirs.fr/php-edl/images/couvertures/04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coledesloisirs.fr/php-edl/images/couvertures/04782.gif"/>
                          <pic:cNvPicPr>
                            <a:picLocks noChangeAspect="1" noChangeArrowheads="1"/>
                          </pic:cNvPicPr>
                        </pic:nvPicPr>
                        <pic:blipFill>
                          <a:blip r:embed="rId48"/>
                          <a:srcRect/>
                          <a:stretch>
                            <a:fillRect/>
                          </a:stretch>
                        </pic:blipFill>
                        <pic:spPr bwMode="auto">
                          <a:xfrm>
                            <a:off x="0" y="0"/>
                            <a:ext cx="823047" cy="1273179"/>
                          </a:xfrm>
                          <a:prstGeom prst="rect">
                            <a:avLst/>
                          </a:prstGeom>
                          <a:noFill/>
                          <a:ln w="9525">
                            <a:noFill/>
                            <a:miter lim="800000"/>
                            <a:headEnd/>
                            <a:tailEnd/>
                          </a:ln>
                        </pic:spPr>
                      </pic:pic>
                    </a:graphicData>
                  </a:graphic>
                </wp:inline>
              </w:drawing>
            </w:r>
            <w:r>
              <w:rPr>
                <w:noProof/>
                <w:lang w:eastAsia="fr-FR"/>
              </w:rPr>
              <w:t xml:space="preserve">  </w:t>
            </w:r>
          </w:p>
        </w:tc>
        <w:tc>
          <w:tcPr>
            <w:tcW w:w="1701" w:type="dxa"/>
          </w:tcPr>
          <w:p w:rsidR="00394587" w:rsidRDefault="00394587" w:rsidP="00394587">
            <w:pPr>
              <w:pStyle w:val="Default"/>
              <w:rPr>
                <w:b/>
                <w:sz w:val="20"/>
                <w:szCs w:val="20"/>
              </w:rPr>
            </w:pPr>
            <w:r w:rsidRPr="00394587">
              <w:rPr>
                <w:b/>
                <w:sz w:val="20"/>
                <w:szCs w:val="20"/>
              </w:rPr>
              <w:t xml:space="preserve">La soupe à la souris, </w:t>
            </w:r>
          </w:p>
          <w:p w:rsidR="00394587" w:rsidRDefault="00394587" w:rsidP="00394587">
            <w:pPr>
              <w:pStyle w:val="Default"/>
              <w:rPr>
                <w:sz w:val="20"/>
                <w:szCs w:val="20"/>
              </w:rPr>
            </w:pPr>
            <w:r w:rsidRPr="00394587">
              <w:rPr>
                <w:sz w:val="20"/>
                <w:szCs w:val="20"/>
              </w:rPr>
              <w:t>Arnold Lobel, L’École des loisirs</w:t>
            </w:r>
          </w:p>
          <w:p w:rsidR="00394587" w:rsidRPr="00394587" w:rsidRDefault="00394587" w:rsidP="00394587">
            <w:pPr>
              <w:pStyle w:val="Default"/>
              <w:rPr>
                <w:sz w:val="20"/>
                <w:szCs w:val="20"/>
              </w:rPr>
            </w:pPr>
            <w:r>
              <w:rPr>
                <w:sz w:val="20"/>
                <w:szCs w:val="20"/>
              </w:rPr>
              <w:t>Niveau 2</w:t>
            </w:r>
          </w:p>
          <w:p w:rsidR="00394587" w:rsidRPr="00394587" w:rsidRDefault="00394587" w:rsidP="00394587">
            <w:pPr>
              <w:pStyle w:val="Default"/>
              <w:rPr>
                <w:sz w:val="20"/>
                <w:szCs w:val="20"/>
              </w:rPr>
            </w:pPr>
          </w:p>
          <w:p w:rsidR="00394587" w:rsidRPr="00394587" w:rsidRDefault="00394587" w:rsidP="00394587">
            <w:pPr>
              <w:spacing w:after="0" w:line="240" w:lineRule="auto"/>
              <w:rPr>
                <w:rFonts w:ascii="Arial" w:hAnsi="Arial" w:cs="Arial"/>
                <w:b/>
                <w:bCs/>
                <w:sz w:val="20"/>
                <w:szCs w:val="20"/>
              </w:rPr>
            </w:pPr>
          </w:p>
        </w:tc>
        <w:tc>
          <w:tcPr>
            <w:tcW w:w="6237" w:type="dxa"/>
          </w:tcPr>
          <w:p w:rsidR="00112A50" w:rsidRDefault="001974EA" w:rsidP="001974EA">
            <w:pPr>
              <w:pStyle w:val="Default"/>
              <w:rPr>
                <w:i/>
                <w:sz w:val="20"/>
                <w:szCs w:val="20"/>
              </w:rPr>
            </w:pPr>
            <w:r>
              <w:rPr>
                <w:i/>
                <w:sz w:val="20"/>
                <w:szCs w:val="20"/>
              </w:rPr>
              <w:t>Une souris est attrapée par une belette. Pour ne pas finir dans une soupe à la souris, elle l’avertit: « Cette soupe n’aura pas bon goût : il y manque des histoires… ». Suivent 4 histoires, tout à fait inattendues</w:t>
            </w:r>
            <w:r w:rsidR="00112A50">
              <w:rPr>
                <w:i/>
                <w:sz w:val="20"/>
                <w:szCs w:val="20"/>
              </w:rPr>
              <w:t>, à la fois drôles et poétiques</w:t>
            </w:r>
            <w:r>
              <w:rPr>
                <w:i/>
                <w:sz w:val="20"/>
                <w:szCs w:val="20"/>
              </w:rPr>
              <w:t>. La belette part à la recherche de l’ingrédient principal de chaque histoire, ce qui laisse à la souris le temps de s’enfuir.</w:t>
            </w:r>
          </w:p>
          <w:p w:rsidR="00394587" w:rsidRPr="00112A50" w:rsidRDefault="00112A50" w:rsidP="00112A50">
            <w:pPr>
              <w:pStyle w:val="Default"/>
              <w:rPr>
                <w:sz w:val="20"/>
                <w:szCs w:val="20"/>
              </w:rPr>
            </w:pPr>
            <w:r w:rsidRPr="00112A50">
              <w:rPr>
                <w:sz w:val="20"/>
                <w:szCs w:val="20"/>
              </w:rPr>
              <w:t>On voit le pouvoir des histoires</w:t>
            </w:r>
            <w:r>
              <w:rPr>
                <w:sz w:val="20"/>
                <w:szCs w:val="20"/>
              </w:rPr>
              <w:t xml:space="preserve">, piste pour une mise en réseau autour d’un autre motif, le livre (même si l’on n’en voit aucun ici : la souris invente-t-elle ?) </w:t>
            </w:r>
          </w:p>
        </w:tc>
      </w:tr>
      <w:tr w:rsidR="00EB5253" w:rsidRPr="007B2699" w:rsidTr="0020546A">
        <w:trPr>
          <w:trHeight w:val="93"/>
        </w:trPr>
        <w:tc>
          <w:tcPr>
            <w:tcW w:w="2694" w:type="dxa"/>
          </w:tcPr>
          <w:p w:rsidR="00EB5253" w:rsidRDefault="00EB5253" w:rsidP="008126EB">
            <w:pPr>
              <w:spacing w:after="0" w:line="240" w:lineRule="auto"/>
            </w:pPr>
            <w:r>
              <w:rPr>
                <w:noProof/>
                <w:lang w:eastAsia="fr-FR"/>
              </w:rPr>
              <w:drawing>
                <wp:inline distT="0" distB="0" distL="0" distR="0">
                  <wp:extent cx="1482090" cy="1482090"/>
                  <wp:effectExtent l="19050" t="0" r="3810" b="0"/>
                  <wp:docPr id="12" name="Image 15" descr="Le Roman de Renart Pages: 68, Broche, M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e Roman de Renart Pages: 68, Broche, Milan"/>
                          <pic:cNvPicPr>
                            <a:picLocks noChangeAspect="1" noChangeArrowheads="1"/>
                          </pic:cNvPicPr>
                        </pic:nvPicPr>
                        <pic:blipFill>
                          <a:blip r:embed="rId49"/>
                          <a:srcRect/>
                          <a:stretch>
                            <a:fillRect/>
                          </a:stretch>
                        </pic:blipFill>
                        <pic:spPr bwMode="auto">
                          <a:xfrm>
                            <a:off x="0" y="0"/>
                            <a:ext cx="1482090" cy="1482090"/>
                          </a:xfrm>
                          <a:prstGeom prst="rect">
                            <a:avLst/>
                          </a:prstGeom>
                          <a:noFill/>
                          <a:ln w="9525">
                            <a:noFill/>
                            <a:miter lim="800000"/>
                            <a:headEnd/>
                            <a:tailEnd/>
                          </a:ln>
                        </pic:spPr>
                      </pic:pic>
                    </a:graphicData>
                  </a:graphic>
                </wp:inline>
              </w:drawing>
            </w:r>
          </w:p>
        </w:tc>
        <w:tc>
          <w:tcPr>
            <w:tcW w:w="1701" w:type="dxa"/>
          </w:tcPr>
          <w:p w:rsidR="00EB5253" w:rsidRDefault="00EB5253" w:rsidP="008126EB">
            <w:pPr>
              <w:pStyle w:val="Default"/>
              <w:rPr>
                <w:b/>
                <w:sz w:val="20"/>
                <w:szCs w:val="20"/>
              </w:rPr>
            </w:pPr>
            <w:r>
              <w:rPr>
                <w:b/>
                <w:bCs/>
                <w:sz w:val="20"/>
                <w:szCs w:val="20"/>
              </w:rPr>
              <w:t xml:space="preserve">P </w:t>
            </w:r>
            <w:r>
              <w:rPr>
                <w:b/>
                <w:sz w:val="20"/>
                <w:szCs w:val="20"/>
              </w:rPr>
              <w:t>- Le roman de Renart</w:t>
            </w:r>
          </w:p>
          <w:p w:rsidR="00EB5253" w:rsidRDefault="00EB5253" w:rsidP="008126EB">
            <w:pPr>
              <w:pStyle w:val="Default"/>
              <w:rPr>
                <w:sz w:val="20"/>
                <w:szCs w:val="20"/>
              </w:rPr>
            </w:pPr>
            <w:r>
              <w:rPr>
                <w:sz w:val="20"/>
                <w:szCs w:val="20"/>
              </w:rPr>
              <w:t>Milan jeunesse</w:t>
            </w:r>
          </w:p>
          <w:p w:rsidR="00EB5253" w:rsidRDefault="00EB5253" w:rsidP="008126EB">
            <w:pPr>
              <w:pStyle w:val="Default"/>
              <w:rPr>
                <w:sz w:val="20"/>
                <w:szCs w:val="20"/>
              </w:rPr>
            </w:pPr>
            <w:r>
              <w:rPr>
                <w:sz w:val="20"/>
                <w:szCs w:val="20"/>
              </w:rPr>
              <w:t>Niveau 2-3</w:t>
            </w:r>
          </w:p>
          <w:p w:rsidR="00EB5253" w:rsidRDefault="00EB5253" w:rsidP="008126EB">
            <w:pPr>
              <w:spacing w:after="0" w:line="240" w:lineRule="auto"/>
            </w:pPr>
          </w:p>
        </w:tc>
        <w:tc>
          <w:tcPr>
            <w:tcW w:w="6237" w:type="dxa"/>
          </w:tcPr>
          <w:p w:rsidR="00EB5253" w:rsidRDefault="00EB5253" w:rsidP="008126EB">
            <w:pPr>
              <w:pStyle w:val="Default"/>
              <w:rPr>
                <w:sz w:val="20"/>
                <w:szCs w:val="20"/>
              </w:rPr>
            </w:pPr>
            <w:r>
              <w:rPr>
                <w:i/>
                <w:sz w:val="20"/>
                <w:szCs w:val="20"/>
              </w:rPr>
              <w:t xml:space="preserve">Exceptionnellement,  la sélection ministérielle propose d’aborder ce grand texte avec des élèves de C2 dans une </w:t>
            </w:r>
            <w:r>
              <w:rPr>
                <w:b/>
                <w:i/>
                <w:sz w:val="20"/>
                <w:szCs w:val="20"/>
              </w:rPr>
              <w:t>version adaptée</w:t>
            </w:r>
            <w:r>
              <w:rPr>
                <w:i/>
                <w:sz w:val="20"/>
                <w:szCs w:val="20"/>
              </w:rPr>
              <w:t xml:space="preserve"> par Christian Poslaniec, qui présente les passages les plus célèbres.  </w:t>
            </w:r>
            <w:r>
              <w:rPr>
                <w:sz w:val="20"/>
                <w:szCs w:val="20"/>
              </w:rPr>
              <w:t>Les histoires sélectionnées tournent toutes autour des tours pendables que Renart se plaît à jouer aux humains et aux animaux qui croisent son chemin</w:t>
            </w:r>
            <w:r>
              <w:t xml:space="preserve">. </w:t>
            </w:r>
            <w:r>
              <w:rPr>
                <w:sz w:val="20"/>
                <w:szCs w:val="20"/>
              </w:rPr>
              <w:t xml:space="preserve">L’album est à trouver en bibliothèque, car il n’a été réédité qu’en version poche. </w:t>
            </w:r>
          </w:p>
          <w:p w:rsidR="00EB5253" w:rsidRDefault="00EB5253" w:rsidP="008126EB">
            <w:pPr>
              <w:pStyle w:val="Default"/>
              <w:rPr>
                <w:sz w:val="20"/>
                <w:szCs w:val="20"/>
              </w:rPr>
            </w:pPr>
            <w:r>
              <w:rPr>
                <w:sz w:val="20"/>
                <w:szCs w:val="20"/>
              </w:rPr>
              <w:t xml:space="preserve">Plusieurs éditions recensées sur </w:t>
            </w:r>
            <w:hyperlink r:id="rId50" w:history="1">
              <w:r>
                <w:rPr>
                  <w:rStyle w:val="Lienhypertexte"/>
                  <w:sz w:val="20"/>
                  <w:szCs w:val="20"/>
                </w:rPr>
                <w:t>http://pedagogie.ac-toulouse.fr/lotec/tic/Publier/Ref_litt_2004/page170.html</w:t>
              </w:r>
            </w:hyperlink>
          </w:p>
          <w:p w:rsidR="00EB5253" w:rsidRDefault="00EB5253" w:rsidP="008126EB">
            <w:pPr>
              <w:spacing w:after="0" w:line="240" w:lineRule="auto"/>
            </w:pPr>
            <w:r>
              <w:rPr>
                <w:rFonts w:ascii="Arial" w:hAnsi="Arial" w:cs="Arial"/>
                <w:sz w:val="20"/>
                <w:szCs w:val="20"/>
              </w:rPr>
              <w:t xml:space="preserve">On peut feuilleter un superbe manuscrit enluminé sur le site : </w:t>
            </w:r>
            <w:hyperlink r:id="rId51" w:history="1">
              <w:r>
                <w:rPr>
                  <w:rStyle w:val="Lienhypertexte"/>
                  <w:rFonts w:ascii="Arial" w:hAnsi="Arial" w:cs="Arial"/>
                  <w:sz w:val="20"/>
                  <w:szCs w:val="20"/>
                </w:rPr>
                <w:t>http://classes.bnf.fr/livre/livres/renart/index.htm</w:t>
              </w:r>
            </w:hyperlink>
          </w:p>
        </w:tc>
      </w:tr>
    </w:tbl>
    <w:p w:rsidR="003F7728" w:rsidRDefault="003F7728" w:rsidP="002D33AF">
      <w:pPr>
        <w:spacing w:after="0" w:line="240" w:lineRule="auto"/>
        <w:rPr>
          <w:rFonts w:ascii="Arial" w:hAnsi="Arial" w:cs="Arial"/>
          <w:sz w:val="20"/>
          <w:szCs w:val="20"/>
        </w:rPr>
      </w:pPr>
    </w:p>
    <w:sectPr w:rsidR="003F7728" w:rsidSect="00A26B21">
      <w:headerReference w:type="default" r:id="rId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6B" w:rsidRDefault="00AC3D6B" w:rsidP="006A6BAA">
      <w:pPr>
        <w:pStyle w:val="Default"/>
      </w:pPr>
      <w:r>
        <w:separator/>
      </w:r>
    </w:p>
  </w:endnote>
  <w:endnote w:type="continuationSeparator" w:id="1">
    <w:p w:rsidR="00AC3D6B" w:rsidRDefault="00AC3D6B" w:rsidP="006A6BAA">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6B" w:rsidRDefault="00AC3D6B" w:rsidP="006A6BAA">
      <w:pPr>
        <w:pStyle w:val="Default"/>
      </w:pPr>
      <w:r>
        <w:separator/>
      </w:r>
    </w:p>
  </w:footnote>
  <w:footnote w:type="continuationSeparator" w:id="1">
    <w:p w:rsidR="00AC3D6B" w:rsidRDefault="00AC3D6B" w:rsidP="006A6BAA">
      <w:pPr>
        <w:pStyle w:val="Defaul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ED" w:rsidRDefault="006226ED">
    <w:pPr>
      <w:pStyle w:val="En-tte"/>
      <w:jc w:val="right"/>
    </w:pPr>
    <w:r>
      <w:t xml:space="preserve">Page </w:t>
    </w:r>
    <w:r w:rsidR="003977C7">
      <w:rPr>
        <w:b/>
        <w:sz w:val="24"/>
        <w:szCs w:val="24"/>
      </w:rPr>
      <w:fldChar w:fldCharType="begin"/>
    </w:r>
    <w:r w:rsidR="0022120A">
      <w:rPr>
        <w:b/>
      </w:rPr>
      <w:instrText>PAGE</w:instrText>
    </w:r>
    <w:r w:rsidR="003977C7">
      <w:rPr>
        <w:b/>
        <w:sz w:val="24"/>
        <w:szCs w:val="24"/>
      </w:rPr>
      <w:fldChar w:fldCharType="separate"/>
    </w:r>
    <w:r w:rsidR="002974D1">
      <w:rPr>
        <w:b/>
        <w:noProof/>
      </w:rPr>
      <w:t>4</w:t>
    </w:r>
    <w:r w:rsidR="003977C7">
      <w:rPr>
        <w:b/>
        <w:sz w:val="24"/>
        <w:szCs w:val="24"/>
      </w:rPr>
      <w:fldChar w:fldCharType="end"/>
    </w:r>
    <w:r>
      <w:t xml:space="preserve"> sur </w:t>
    </w:r>
    <w:r w:rsidR="003977C7">
      <w:rPr>
        <w:b/>
        <w:sz w:val="24"/>
        <w:szCs w:val="24"/>
      </w:rPr>
      <w:fldChar w:fldCharType="begin"/>
    </w:r>
    <w:r w:rsidR="0022120A">
      <w:rPr>
        <w:b/>
      </w:rPr>
      <w:instrText>NUMPAGES</w:instrText>
    </w:r>
    <w:r w:rsidR="003977C7">
      <w:rPr>
        <w:b/>
        <w:sz w:val="24"/>
        <w:szCs w:val="24"/>
      </w:rPr>
      <w:fldChar w:fldCharType="separate"/>
    </w:r>
    <w:r w:rsidR="002974D1">
      <w:rPr>
        <w:b/>
        <w:noProof/>
      </w:rPr>
      <w:t>4</w:t>
    </w:r>
    <w:r w:rsidR="003977C7">
      <w:rPr>
        <w:b/>
        <w:sz w:val="24"/>
        <w:szCs w:val="24"/>
      </w:rPr>
      <w:fldChar w:fldCharType="end"/>
    </w:r>
  </w:p>
  <w:p w:rsidR="006226ED" w:rsidRDefault="006226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gabarit_coeur_gratuit_a_imprimer_pour_la_st_valentin" style="width:11.35pt;height:11.35pt;visibility:visible" o:bullet="t">
        <v:imagedata r:id="rId1" o:title="gabarit_coeur_gratuit_a_imprimer_pour_la_st_valentin" grayscale="t"/>
      </v:shape>
    </w:pict>
  </w:numPicBullet>
  <w:abstractNum w:abstractNumId="0">
    <w:nsid w:val="05B76944"/>
    <w:multiLevelType w:val="hybridMultilevel"/>
    <w:tmpl w:val="2CAE9C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2438CF"/>
    <w:multiLevelType w:val="hybridMultilevel"/>
    <w:tmpl w:val="3754E68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2EA4477"/>
    <w:multiLevelType w:val="hybridMultilevel"/>
    <w:tmpl w:val="8E18B38A"/>
    <w:lvl w:ilvl="0" w:tplc="238408E6">
      <w:start w:val="1"/>
      <w:numFmt w:val="bullet"/>
      <w:lvlText w:val=""/>
      <w:lvlPicBulletId w:val="0"/>
      <w:lvlJc w:val="left"/>
      <w:pPr>
        <w:tabs>
          <w:tab w:val="num" w:pos="720"/>
        </w:tabs>
        <w:ind w:left="720" w:hanging="360"/>
      </w:pPr>
      <w:rPr>
        <w:rFonts w:ascii="Symbol" w:hAnsi="Symbol" w:hint="default"/>
      </w:rPr>
    </w:lvl>
    <w:lvl w:ilvl="1" w:tplc="C802AF08" w:tentative="1">
      <w:start w:val="1"/>
      <w:numFmt w:val="bullet"/>
      <w:lvlText w:val=""/>
      <w:lvlJc w:val="left"/>
      <w:pPr>
        <w:tabs>
          <w:tab w:val="num" w:pos="1440"/>
        </w:tabs>
        <w:ind w:left="1440" w:hanging="360"/>
      </w:pPr>
      <w:rPr>
        <w:rFonts w:ascii="Symbol" w:hAnsi="Symbol" w:hint="default"/>
      </w:rPr>
    </w:lvl>
    <w:lvl w:ilvl="2" w:tplc="637E77C0" w:tentative="1">
      <w:start w:val="1"/>
      <w:numFmt w:val="bullet"/>
      <w:lvlText w:val=""/>
      <w:lvlJc w:val="left"/>
      <w:pPr>
        <w:tabs>
          <w:tab w:val="num" w:pos="2160"/>
        </w:tabs>
        <w:ind w:left="2160" w:hanging="360"/>
      </w:pPr>
      <w:rPr>
        <w:rFonts w:ascii="Symbol" w:hAnsi="Symbol" w:hint="default"/>
      </w:rPr>
    </w:lvl>
    <w:lvl w:ilvl="3" w:tplc="946A1F80" w:tentative="1">
      <w:start w:val="1"/>
      <w:numFmt w:val="bullet"/>
      <w:lvlText w:val=""/>
      <w:lvlJc w:val="left"/>
      <w:pPr>
        <w:tabs>
          <w:tab w:val="num" w:pos="2880"/>
        </w:tabs>
        <w:ind w:left="2880" w:hanging="360"/>
      </w:pPr>
      <w:rPr>
        <w:rFonts w:ascii="Symbol" w:hAnsi="Symbol" w:hint="default"/>
      </w:rPr>
    </w:lvl>
    <w:lvl w:ilvl="4" w:tplc="E7E6EAB2" w:tentative="1">
      <w:start w:val="1"/>
      <w:numFmt w:val="bullet"/>
      <w:lvlText w:val=""/>
      <w:lvlJc w:val="left"/>
      <w:pPr>
        <w:tabs>
          <w:tab w:val="num" w:pos="3600"/>
        </w:tabs>
        <w:ind w:left="3600" w:hanging="360"/>
      </w:pPr>
      <w:rPr>
        <w:rFonts w:ascii="Symbol" w:hAnsi="Symbol" w:hint="default"/>
      </w:rPr>
    </w:lvl>
    <w:lvl w:ilvl="5" w:tplc="70D41758" w:tentative="1">
      <w:start w:val="1"/>
      <w:numFmt w:val="bullet"/>
      <w:lvlText w:val=""/>
      <w:lvlJc w:val="left"/>
      <w:pPr>
        <w:tabs>
          <w:tab w:val="num" w:pos="4320"/>
        </w:tabs>
        <w:ind w:left="4320" w:hanging="360"/>
      </w:pPr>
      <w:rPr>
        <w:rFonts w:ascii="Symbol" w:hAnsi="Symbol" w:hint="default"/>
      </w:rPr>
    </w:lvl>
    <w:lvl w:ilvl="6" w:tplc="106EB132" w:tentative="1">
      <w:start w:val="1"/>
      <w:numFmt w:val="bullet"/>
      <w:lvlText w:val=""/>
      <w:lvlJc w:val="left"/>
      <w:pPr>
        <w:tabs>
          <w:tab w:val="num" w:pos="5040"/>
        </w:tabs>
        <w:ind w:left="5040" w:hanging="360"/>
      </w:pPr>
      <w:rPr>
        <w:rFonts w:ascii="Symbol" w:hAnsi="Symbol" w:hint="default"/>
      </w:rPr>
    </w:lvl>
    <w:lvl w:ilvl="7" w:tplc="75A6D5EC" w:tentative="1">
      <w:start w:val="1"/>
      <w:numFmt w:val="bullet"/>
      <w:lvlText w:val=""/>
      <w:lvlJc w:val="left"/>
      <w:pPr>
        <w:tabs>
          <w:tab w:val="num" w:pos="5760"/>
        </w:tabs>
        <w:ind w:left="5760" w:hanging="360"/>
      </w:pPr>
      <w:rPr>
        <w:rFonts w:ascii="Symbol" w:hAnsi="Symbol" w:hint="default"/>
      </w:rPr>
    </w:lvl>
    <w:lvl w:ilvl="8" w:tplc="627A76EC" w:tentative="1">
      <w:start w:val="1"/>
      <w:numFmt w:val="bullet"/>
      <w:lvlText w:val=""/>
      <w:lvlJc w:val="left"/>
      <w:pPr>
        <w:tabs>
          <w:tab w:val="num" w:pos="6480"/>
        </w:tabs>
        <w:ind w:left="6480" w:hanging="360"/>
      </w:pPr>
      <w:rPr>
        <w:rFonts w:ascii="Symbol" w:hAnsi="Symbol" w:hint="default"/>
      </w:rPr>
    </w:lvl>
  </w:abstractNum>
  <w:abstractNum w:abstractNumId="3">
    <w:nsid w:val="5FAC0A04"/>
    <w:multiLevelType w:val="hybridMultilevel"/>
    <w:tmpl w:val="AAF4D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44226F"/>
    <w:multiLevelType w:val="hybridMultilevel"/>
    <w:tmpl w:val="868C32F6"/>
    <w:lvl w:ilvl="0" w:tplc="7E62F3B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FE02A7C"/>
    <w:multiLevelType w:val="hybridMultilevel"/>
    <w:tmpl w:val="E278C8D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74CE4770"/>
    <w:multiLevelType w:val="hybridMultilevel"/>
    <w:tmpl w:val="2A069A8E"/>
    <w:lvl w:ilvl="0" w:tplc="292248BE">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6A6BAA"/>
    <w:rsid w:val="0000741B"/>
    <w:rsid w:val="00013B31"/>
    <w:rsid w:val="00024B2B"/>
    <w:rsid w:val="00032430"/>
    <w:rsid w:val="00036080"/>
    <w:rsid w:val="00036463"/>
    <w:rsid w:val="0004615D"/>
    <w:rsid w:val="00062173"/>
    <w:rsid w:val="00085076"/>
    <w:rsid w:val="000868A5"/>
    <w:rsid w:val="000D1E86"/>
    <w:rsid w:val="000D2F42"/>
    <w:rsid w:val="000D2F92"/>
    <w:rsid w:val="000D4A70"/>
    <w:rsid w:val="00112A50"/>
    <w:rsid w:val="00121A13"/>
    <w:rsid w:val="0014442B"/>
    <w:rsid w:val="00150B45"/>
    <w:rsid w:val="0015332E"/>
    <w:rsid w:val="00162A1A"/>
    <w:rsid w:val="00166B32"/>
    <w:rsid w:val="0019157E"/>
    <w:rsid w:val="001932A3"/>
    <w:rsid w:val="00193BE2"/>
    <w:rsid w:val="00194480"/>
    <w:rsid w:val="00194906"/>
    <w:rsid w:val="001974EA"/>
    <w:rsid w:val="001A4A13"/>
    <w:rsid w:val="001C165F"/>
    <w:rsid w:val="001C2027"/>
    <w:rsid w:val="001D79B4"/>
    <w:rsid w:val="001E3963"/>
    <w:rsid w:val="00200996"/>
    <w:rsid w:val="0020546A"/>
    <w:rsid w:val="0022030B"/>
    <w:rsid w:val="0022120A"/>
    <w:rsid w:val="00226B3A"/>
    <w:rsid w:val="00256920"/>
    <w:rsid w:val="002807F6"/>
    <w:rsid w:val="002974D1"/>
    <w:rsid w:val="002A08C8"/>
    <w:rsid w:val="002B263B"/>
    <w:rsid w:val="002B332F"/>
    <w:rsid w:val="002B3E8D"/>
    <w:rsid w:val="002D01F5"/>
    <w:rsid w:val="002D06C1"/>
    <w:rsid w:val="002D3338"/>
    <w:rsid w:val="002D33AF"/>
    <w:rsid w:val="002E0411"/>
    <w:rsid w:val="002E6E34"/>
    <w:rsid w:val="003167E3"/>
    <w:rsid w:val="00321117"/>
    <w:rsid w:val="00323DF8"/>
    <w:rsid w:val="00330C7F"/>
    <w:rsid w:val="00344133"/>
    <w:rsid w:val="00347FE2"/>
    <w:rsid w:val="00360C9E"/>
    <w:rsid w:val="0036422C"/>
    <w:rsid w:val="003646DC"/>
    <w:rsid w:val="00376602"/>
    <w:rsid w:val="00394587"/>
    <w:rsid w:val="00395862"/>
    <w:rsid w:val="003977C7"/>
    <w:rsid w:val="003A3A84"/>
    <w:rsid w:val="003A5457"/>
    <w:rsid w:val="003A5BF9"/>
    <w:rsid w:val="003B79A0"/>
    <w:rsid w:val="003C2040"/>
    <w:rsid w:val="003D6D9E"/>
    <w:rsid w:val="003F7728"/>
    <w:rsid w:val="00403FAB"/>
    <w:rsid w:val="00434D1D"/>
    <w:rsid w:val="004362C1"/>
    <w:rsid w:val="00443A41"/>
    <w:rsid w:val="00461E90"/>
    <w:rsid w:val="00465E00"/>
    <w:rsid w:val="00471593"/>
    <w:rsid w:val="004935A3"/>
    <w:rsid w:val="004B2FC1"/>
    <w:rsid w:val="004B4F48"/>
    <w:rsid w:val="004C6C2C"/>
    <w:rsid w:val="004C74A8"/>
    <w:rsid w:val="004E187E"/>
    <w:rsid w:val="00503135"/>
    <w:rsid w:val="00527E72"/>
    <w:rsid w:val="00534B30"/>
    <w:rsid w:val="00537EE4"/>
    <w:rsid w:val="005425A1"/>
    <w:rsid w:val="005778E2"/>
    <w:rsid w:val="00593485"/>
    <w:rsid w:val="0059467E"/>
    <w:rsid w:val="005B5CCD"/>
    <w:rsid w:val="005C1567"/>
    <w:rsid w:val="005C3892"/>
    <w:rsid w:val="005E0486"/>
    <w:rsid w:val="005E3FFC"/>
    <w:rsid w:val="005F72B0"/>
    <w:rsid w:val="006226ED"/>
    <w:rsid w:val="00632F4A"/>
    <w:rsid w:val="00656D20"/>
    <w:rsid w:val="0066701D"/>
    <w:rsid w:val="006717D2"/>
    <w:rsid w:val="0068247A"/>
    <w:rsid w:val="006A599C"/>
    <w:rsid w:val="006A6BAA"/>
    <w:rsid w:val="006A6C91"/>
    <w:rsid w:val="006B2622"/>
    <w:rsid w:val="006C527B"/>
    <w:rsid w:val="006D47D6"/>
    <w:rsid w:val="006E27AF"/>
    <w:rsid w:val="006E5747"/>
    <w:rsid w:val="006F150F"/>
    <w:rsid w:val="006F3FD0"/>
    <w:rsid w:val="00704E93"/>
    <w:rsid w:val="0070508A"/>
    <w:rsid w:val="007559AC"/>
    <w:rsid w:val="007732E0"/>
    <w:rsid w:val="00781D7A"/>
    <w:rsid w:val="007A6397"/>
    <w:rsid w:val="007C5BBA"/>
    <w:rsid w:val="007E0A3E"/>
    <w:rsid w:val="007E33D2"/>
    <w:rsid w:val="007E6B2F"/>
    <w:rsid w:val="00825F9F"/>
    <w:rsid w:val="008371A6"/>
    <w:rsid w:val="00841257"/>
    <w:rsid w:val="00851C12"/>
    <w:rsid w:val="00866C9D"/>
    <w:rsid w:val="008761BD"/>
    <w:rsid w:val="008B2C3E"/>
    <w:rsid w:val="008C136A"/>
    <w:rsid w:val="008C212A"/>
    <w:rsid w:val="008D6150"/>
    <w:rsid w:val="008E2F59"/>
    <w:rsid w:val="008E3AAE"/>
    <w:rsid w:val="008E5D2C"/>
    <w:rsid w:val="008F5BCD"/>
    <w:rsid w:val="00902B3C"/>
    <w:rsid w:val="00906D5B"/>
    <w:rsid w:val="0092308C"/>
    <w:rsid w:val="0092574D"/>
    <w:rsid w:val="00925C3D"/>
    <w:rsid w:val="00926437"/>
    <w:rsid w:val="009500FB"/>
    <w:rsid w:val="00983FBD"/>
    <w:rsid w:val="00997B74"/>
    <w:rsid w:val="009C4D5D"/>
    <w:rsid w:val="009C5AA6"/>
    <w:rsid w:val="009E2006"/>
    <w:rsid w:val="009F1847"/>
    <w:rsid w:val="00A01CA4"/>
    <w:rsid w:val="00A064E2"/>
    <w:rsid w:val="00A1473B"/>
    <w:rsid w:val="00A26B21"/>
    <w:rsid w:val="00A34D7F"/>
    <w:rsid w:val="00A41624"/>
    <w:rsid w:val="00A46144"/>
    <w:rsid w:val="00A63492"/>
    <w:rsid w:val="00A75C43"/>
    <w:rsid w:val="00A81CA9"/>
    <w:rsid w:val="00AB2A5D"/>
    <w:rsid w:val="00AC3D6B"/>
    <w:rsid w:val="00AC3F10"/>
    <w:rsid w:val="00AD5CF5"/>
    <w:rsid w:val="00AE358C"/>
    <w:rsid w:val="00AE46AA"/>
    <w:rsid w:val="00AE537E"/>
    <w:rsid w:val="00B05721"/>
    <w:rsid w:val="00B0696F"/>
    <w:rsid w:val="00B31550"/>
    <w:rsid w:val="00B37752"/>
    <w:rsid w:val="00B40CC4"/>
    <w:rsid w:val="00B46B70"/>
    <w:rsid w:val="00B60DF2"/>
    <w:rsid w:val="00B70F78"/>
    <w:rsid w:val="00B85F9D"/>
    <w:rsid w:val="00B909E8"/>
    <w:rsid w:val="00B978DC"/>
    <w:rsid w:val="00BA7075"/>
    <w:rsid w:val="00BD0366"/>
    <w:rsid w:val="00BD6E73"/>
    <w:rsid w:val="00BE1760"/>
    <w:rsid w:val="00BF5817"/>
    <w:rsid w:val="00BF6316"/>
    <w:rsid w:val="00BF6CBF"/>
    <w:rsid w:val="00C034F9"/>
    <w:rsid w:val="00C13A0B"/>
    <w:rsid w:val="00C21182"/>
    <w:rsid w:val="00C274FD"/>
    <w:rsid w:val="00C45ABE"/>
    <w:rsid w:val="00C5368B"/>
    <w:rsid w:val="00CA7AB3"/>
    <w:rsid w:val="00CB114A"/>
    <w:rsid w:val="00CB2F03"/>
    <w:rsid w:val="00CC0361"/>
    <w:rsid w:val="00CC168D"/>
    <w:rsid w:val="00CC53FF"/>
    <w:rsid w:val="00CC5A59"/>
    <w:rsid w:val="00CF324C"/>
    <w:rsid w:val="00CF6543"/>
    <w:rsid w:val="00D14738"/>
    <w:rsid w:val="00D35F32"/>
    <w:rsid w:val="00D36BE9"/>
    <w:rsid w:val="00D5042E"/>
    <w:rsid w:val="00D504D6"/>
    <w:rsid w:val="00D576DE"/>
    <w:rsid w:val="00D73086"/>
    <w:rsid w:val="00D732F3"/>
    <w:rsid w:val="00D85CAD"/>
    <w:rsid w:val="00D85FE7"/>
    <w:rsid w:val="00DB3EE3"/>
    <w:rsid w:val="00DC3157"/>
    <w:rsid w:val="00DD6E69"/>
    <w:rsid w:val="00DF47F1"/>
    <w:rsid w:val="00E02F63"/>
    <w:rsid w:val="00E13606"/>
    <w:rsid w:val="00E14E44"/>
    <w:rsid w:val="00E43B63"/>
    <w:rsid w:val="00E47E45"/>
    <w:rsid w:val="00E53F08"/>
    <w:rsid w:val="00E55C88"/>
    <w:rsid w:val="00E73C78"/>
    <w:rsid w:val="00E73E1B"/>
    <w:rsid w:val="00E93E5A"/>
    <w:rsid w:val="00EA761A"/>
    <w:rsid w:val="00EB4464"/>
    <w:rsid w:val="00EB4674"/>
    <w:rsid w:val="00EB5253"/>
    <w:rsid w:val="00EB7ADB"/>
    <w:rsid w:val="00EC224B"/>
    <w:rsid w:val="00ED61B6"/>
    <w:rsid w:val="00ED780C"/>
    <w:rsid w:val="00EF302F"/>
    <w:rsid w:val="00EF7980"/>
    <w:rsid w:val="00F1454B"/>
    <w:rsid w:val="00F260E2"/>
    <w:rsid w:val="00F37F05"/>
    <w:rsid w:val="00F44B0D"/>
    <w:rsid w:val="00F46838"/>
    <w:rsid w:val="00F57BF7"/>
    <w:rsid w:val="00F62057"/>
    <w:rsid w:val="00F85353"/>
    <w:rsid w:val="00F87739"/>
    <w:rsid w:val="00FA47AB"/>
    <w:rsid w:val="00FF47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A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BAA"/>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6A6BAA"/>
    <w:rPr>
      <w:color w:val="0000FF"/>
      <w:u w:val="single"/>
    </w:rPr>
  </w:style>
  <w:style w:type="paragraph" w:styleId="Notedebasdepage">
    <w:name w:val="footnote text"/>
    <w:basedOn w:val="Normal"/>
    <w:link w:val="NotedebasdepageCar"/>
    <w:uiPriority w:val="99"/>
    <w:semiHidden/>
    <w:unhideWhenUsed/>
    <w:rsid w:val="006A6BAA"/>
    <w:rPr>
      <w:sz w:val="20"/>
      <w:szCs w:val="20"/>
    </w:rPr>
  </w:style>
  <w:style w:type="character" w:customStyle="1" w:styleId="NotedebasdepageCar">
    <w:name w:val="Note de bas de page Car"/>
    <w:link w:val="Notedebasdepage"/>
    <w:uiPriority w:val="99"/>
    <w:semiHidden/>
    <w:rsid w:val="006A6BAA"/>
    <w:rPr>
      <w:rFonts w:ascii="Calibri" w:eastAsia="Calibri" w:hAnsi="Calibri" w:cs="Times New Roman"/>
      <w:sz w:val="20"/>
      <w:szCs w:val="20"/>
    </w:rPr>
  </w:style>
  <w:style w:type="character" w:styleId="Appelnotedebasdep">
    <w:name w:val="footnote reference"/>
    <w:uiPriority w:val="99"/>
    <w:semiHidden/>
    <w:unhideWhenUsed/>
    <w:rsid w:val="006A6BAA"/>
    <w:rPr>
      <w:vertAlign w:val="superscript"/>
    </w:rPr>
  </w:style>
  <w:style w:type="paragraph" w:styleId="En-tte">
    <w:name w:val="header"/>
    <w:basedOn w:val="Normal"/>
    <w:link w:val="En-tteCar"/>
    <w:uiPriority w:val="99"/>
    <w:unhideWhenUsed/>
    <w:rsid w:val="001E3963"/>
    <w:pPr>
      <w:tabs>
        <w:tab w:val="center" w:pos="4536"/>
        <w:tab w:val="right" w:pos="9072"/>
      </w:tabs>
      <w:spacing w:after="0" w:line="240" w:lineRule="auto"/>
    </w:pPr>
  </w:style>
  <w:style w:type="character" w:customStyle="1" w:styleId="En-tteCar">
    <w:name w:val="En-tête Car"/>
    <w:link w:val="En-tte"/>
    <w:uiPriority w:val="99"/>
    <w:rsid w:val="001E3963"/>
    <w:rPr>
      <w:rFonts w:ascii="Calibri" w:eastAsia="Calibri" w:hAnsi="Calibri" w:cs="Times New Roman"/>
    </w:rPr>
  </w:style>
  <w:style w:type="paragraph" w:styleId="Pieddepage">
    <w:name w:val="footer"/>
    <w:basedOn w:val="Normal"/>
    <w:link w:val="PieddepageCar"/>
    <w:uiPriority w:val="99"/>
    <w:semiHidden/>
    <w:unhideWhenUsed/>
    <w:rsid w:val="001E3963"/>
    <w:pPr>
      <w:tabs>
        <w:tab w:val="center" w:pos="4536"/>
        <w:tab w:val="right" w:pos="9072"/>
      </w:tabs>
      <w:spacing w:after="0" w:line="240" w:lineRule="auto"/>
    </w:pPr>
  </w:style>
  <w:style w:type="character" w:customStyle="1" w:styleId="PieddepageCar">
    <w:name w:val="Pied de page Car"/>
    <w:link w:val="Pieddepage"/>
    <w:uiPriority w:val="99"/>
    <w:semiHidden/>
    <w:rsid w:val="001E3963"/>
    <w:rPr>
      <w:rFonts w:ascii="Calibri" w:eastAsia="Calibri" w:hAnsi="Calibri" w:cs="Times New Roman"/>
    </w:rPr>
  </w:style>
  <w:style w:type="paragraph" w:styleId="Textedebulles">
    <w:name w:val="Balloon Text"/>
    <w:basedOn w:val="Normal"/>
    <w:link w:val="TextedebullesCar"/>
    <w:uiPriority w:val="99"/>
    <w:semiHidden/>
    <w:unhideWhenUsed/>
    <w:rsid w:val="00C45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5ABE"/>
    <w:rPr>
      <w:rFonts w:ascii="Tahoma" w:eastAsia="Calibri" w:hAnsi="Tahoma" w:cs="Tahoma"/>
      <w:sz w:val="16"/>
      <w:szCs w:val="16"/>
    </w:rPr>
  </w:style>
  <w:style w:type="character" w:styleId="Marquedecommentaire">
    <w:name w:val="annotation reference"/>
    <w:uiPriority w:val="99"/>
    <w:semiHidden/>
    <w:unhideWhenUsed/>
    <w:rsid w:val="002B332F"/>
    <w:rPr>
      <w:sz w:val="16"/>
      <w:szCs w:val="16"/>
    </w:rPr>
  </w:style>
  <w:style w:type="paragraph" w:styleId="Commentaire">
    <w:name w:val="annotation text"/>
    <w:basedOn w:val="Normal"/>
    <w:link w:val="CommentaireCar"/>
    <w:uiPriority w:val="99"/>
    <w:semiHidden/>
    <w:unhideWhenUsed/>
    <w:rsid w:val="002B332F"/>
    <w:pPr>
      <w:spacing w:line="240" w:lineRule="auto"/>
    </w:pPr>
    <w:rPr>
      <w:sz w:val="20"/>
      <w:szCs w:val="20"/>
    </w:rPr>
  </w:style>
  <w:style w:type="character" w:customStyle="1" w:styleId="CommentaireCar">
    <w:name w:val="Commentaire Car"/>
    <w:link w:val="Commentaire"/>
    <w:uiPriority w:val="99"/>
    <w:semiHidden/>
    <w:rsid w:val="002B332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332F"/>
    <w:rPr>
      <w:b/>
      <w:bCs/>
    </w:rPr>
  </w:style>
  <w:style w:type="character" w:customStyle="1" w:styleId="ObjetducommentaireCar">
    <w:name w:val="Objet du commentaire Car"/>
    <w:link w:val="Objetducommentaire"/>
    <w:uiPriority w:val="99"/>
    <w:semiHidden/>
    <w:rsid w:val="002B332F"/>
    <w:rPr>
      <w:rFonts w:ascii="Calibri" w:eastAsia="Calibri" w:hAnsi="Calibri" w:cs="Times New Roman"/>
      <w:b/>
      <w:bCs/>
      <w:sz w:val="20"/>
      <w:szCs w:val="20"/>
    </w:rPr>
  </w:style>
  <w:style w:type="character" w:styleId="CitationHTML">
    <w:name w:val="HTML Cite"/>
    <w:uiPriority w:val="99"/>
    <w:semiHidden/>
    <w:unhideWhenUsed/>
    <w:rsid w:val="00EB7ADB"/>
    <w:rPr>
      <w:i/>
      <w:iCs/>
    </w:rPr>
  </w:style>
  <w:style w:type="paragraph" w:styleId="NormalWeb">
    <w:name w:val="Normal (Web)"/>
    <w:basedOn w:val="Normal"/>
    <w:uiPriority w:val="99"/>
    <w:unhideWhenUsed/>
    <w:rsid w:val="000D1E86"/>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72"/>
    <w:qFormat/>
    <w:rsid w:val="00F260E2"/>
    <w:pPr>
      <w:ind w:left="720"/>
      <w:contextualSpacing/>
    </w:pPr>
  </w:style>
  <w:style w:type="table" w:styleId="Grilledutableau">
    <w:name w:val="Table Grid"/>
    <w:basedOn w:val="TableauNormal"/>
    <w:uiPriority w:val="59"/>
    <w:rsid w:val="00ED78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902B3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02B3C"/>
    <w:rPr>
      <w:b/>
      <w:bCs/>
    </w:rPr>
  </w:style>
  <w:style w:type="character" w:styleId="Lienhypertextesuivivisit">
    <w:name w:val="FollowedHyperlink"/>
    <w:basedOn w:val="Policepardfaut"/>
    <w:uiPriority w:val="99"/>
    <w:semiHidden/>
    <w:unhideWhenUsed/>
    <w:rsid w:val="00902B3C"/>
    <w:rPr>
      <w:color w:val="800080" w:themeColor="followedHyperlink"/>
      <w:u w:val="single"/>
    </w:rPr>
  </w:style>
  <w:style w:type="character" w:customStyle="1" w:styleId="st">
    <w:name w:val="st"/>
    <w:basedOn w:val="Policepardfaut"/>
    <w:rsid w:val="003A5BF9"/>
  </w:style>
  <w:style w:type="character" w:styleId="Accentuation">
    <w:name w:val="Emphasis"/>
    <w:basedOn w:val="Policepardfaut"/>
    <w:uiPriority w:val="20"/>
    <w:qFormat/>
    <w:rsid w:val="003A5BF9"/>
    <w:rPr>
      <w:i/>
      <w:iCs/>
    </w:rPr>
  </w:style>
</w:styles>
</file>

<file path=word/webSettings.xml><?xml version="1.0" encoding="utf-8"?>
<w:webSettings xmlns:r="http://schemas.openxmlformats.org/officeDocument/2006/relationships" xmlns:w="http://schemas.openxmlformats.org/wordprocessingml/2006/main">
  <w:divs>
    <w:div w:id="227882772">
      <w:bodyDiv w:val="1"/>
      <w:marLeft w:val="0"/>
      <w:marRight w:val="0"/>
      <w:marTop w:val="0"/>
      <w:marBottom w:val="0"/>
      <w:divBdr>
        <w:top w:val="none" w:sz="0" w:space="0" w:color="auto"/>
        <w:left w:val="none" w:sz="0" w:space="0" w:color="auto"/>
        <w:bottom w:val="none" w:sz="0" w:space="0" w:color="auto"/>
        <w:right w:val="none" w:sz="0" w:space="0" w:color="auto"/>
      </w:divBdr>
    </w:div>
    <w:div w:id="524906694">
      <w:bodyDiv w:val="1"/>
      <w:marLeft w:val="0"/>
      <w:marRight w:val="0"/>
      <w:marTop w:val="0"/>
      <w:marBottom w:val="0"/>
      <w:divBdr>
        <w:top w:val="none" w:sz="0" w:space="0" w:color="auto"/>
        <w:left w:val="none" w:sz="0" w:space="0" w:color="auto"/>
        <w:bottom w:val="none" w:sz="0" w:space="0" w:color="auto"/>
        <w:right w:val="none" w:sz="0" w:space="0" w:color="auto"/>
      </w:divBdr>
      <w:divsChild>
        <w:div w:id="2052873120">
          <w:marLeft w:val="0"/>
          <w:marRight w:val="0"/>
          <w:marTop w:val="0"/>
          <w:marBottom w:val="0"/>
          <w:divBdr>
            <w:top w:val="none" w:sz="0" w:space="0" w:color="auto"/>
            <w:left w:val="none" w:sz="0" w:space="0" w:color="auto"/>
            <w:bottom w:val="none" w:sz="0" w:space="0" w:color="auto"/>
            <w:right w:val="none" w:sz="0" w:space="0" w:color="auto"/>
          </w:divBdr>
        </w:div>
      </w:divsChild>
    </w:div>
    <w:div w:id="821459504">
      <w:bodyDiv w:val="1"/>
      <w:marLeft w:val="0"/>
      <w:marRight w:val="0"/>
      <w:marTop w:val="0"/>
      <w:marBottom w:val="0"/>
      <w:divBdr>
        <w:top w:val="none" w:sz="0" w:space="0" w:color="auto"/>
        <w:left w:val="none" w:sz="0" w:space="0" w:color="auto"/>
        <w:bottom w:val="none" w:sz="0" w:space="0" w:color="auto"/>
        <w:right w:val="none" w:sz="0" w:space="0" w:color="auto"/>
      </w:divBdr>
      <w:divsChild>
        <w:div w:id="50542651">
          <w:marLeft w:val="0"/>
          <w:marRight w:val="0"/>
          <w:marTop w:val="0"/>
          <w:marBottom w:val="0"/>
          <w:divBdr>
            <w:top w:val="none" w:sz="0" w:space="0" w:color="auto"/>
            <w:left w:val="none" w:sz="0" w:space="0" w:color="auto"/>
            <w:bottom w:val="none" w:sz="0" w:space="0" w:color="auto"/>
            <w:right w:val="none" w:sz="0" w:space="0" w:color="auto"/>
          </w:divBdr>
        </w:div>
        <w:div w:id="69889679">
          <w:marLeft w:val="0"/>
          <w:marRight w:val="0"/>
          <w:marTop w:val="0"/>
          <w:marBottom w:val="0"/>
          <w:divBdr>
            <w:top w:val="none" w:sz="0" w:space="0" w:color="auto"/>
            <w:left w:val="none" w:sz="0" w:space="0" w:color="auto"/>
            <w:bottom w:val="none" w:sz="0" w:space="0" w:color="auto"/>
            <w:right w:val="none" w:sz="0" w:space="0" w:color="auto"/>
          </w:divBdr>
        </w:div>
        <w:div w:id="191305200">
          <w:marLeft w:val="0"/>
          <w:marRight w:val="0"/>
          <w:marTop w:val="0"/>
          <w:marBottom w:val="0"/>
          <w:divBdr>
            <w:top w:val="none" w:sz="0" w:space="0" w:color="auto"/>
            <w:left w:val="none" w:sz="0" w:space="0" w:color="auto"/>
            <w:bottom w:val="none" w:sz="0" w:space="0" w:color="auto"/>
            <w:right w:val="none" w:sz="0" w:space="0" w:color="auto"/>
          </w:divBdr>
        </w:div>
        <w:div w:id="1189833218">
          <w:marLeft w:val="0"/>
          <w:marRight w:val="0"/>
          <w:marTop w:val="0"/>
          <w:marBottom w:val="0"/>
          <w:divBdr>
            <w:top w:val="none" w:sz="0" w:space="0" w:color="auto"/>
            <w:left w:val="none" w:sz="0" w:space="0" w:color="auto"/>
            <w:bottom w:val="none" w:sz="0" w:space="0" w:color="auto"/>
            <w:right w:val="none" w:sz="0" w:space="0" w:color="auto"/>
          </w:divBdr>
        </w:div>
        <w:div w:id="2122410509">
          <w:marLeft w:val="0"/>
          <w:marRight w:val="0"/>
          <w:marTop w:val="0"/>
          <w:marBottom w:val="0"/>
          <w:divBdr>
            <w:top w:val="none" w:sz="0" w:space="0" w:color="auto"/>
            <w:left w:val="none" w:sz="0" w:space="0" w:color="auto"/>
            <w:bottom w:val="none" w:sz="0" w:space="0" w:color="auto"/>
            <w:right w:val="none" w:sz="0" w:space="0" w:color="auto"/>
          </w:divBdr>
        </w:div>
      </w:divsChild>
    </w:div>
    <w:div w:id="1029840764">
      <w:bodyDiv w:val="1"/>
      <w:marLeft w:val="0"/>
      <w:marRight w:val="0"/>
      <w:marTop w:val="0"/>
      <w:marBottom w:val="0"/>
      <w:divBdr>
        <w:top w:val="none" w:sz="0" w:space="0" w:color="auto"/>
        <w:left w:val="none" w:sz="0" w:space="0" w:color="auto"/>
        <w:bottom w:val="none" w:sz="0" w:space="0" w:color="auto"/>
        <w:right w:val="none" w:sz="0" w:space="0" w:color="auto"/>
      </w:divBdr>
    </w:div>
    <w:div w:id="1766730849">
      <w:bodyDiv w:val="1"/>
      <w:marLeft w:val="0"/>
      <w:marRight w:val="0"/>
      <w:marTop w:val="0"/>
      <w:marBottom w:val="0"/>
      <w:divBdr>
        <w:top w:val="none" w:sz="0" w:space="0" w:color="auto"/>
        <w:left w:val="none" w:sz="0" w:space="0" w:color="auto"/>
        <w:bottom w:val="none" w:sz="0" w:space="0" w:color="auto"/>
        <w:right w:val="none" w:sz="0" w:space="0" w:color="auto"/>
      </w:divBdr>
    </w:div>
    <w:div w:id="184300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ac-lille.fr/dsden59/ressources_peda/ecole_culture/docs/ec/c1_02.pdf" TargetMode="External"/><Relationship Id="rId18" Type="http://schemas.openxmlformats.org/officeDocument/2006/relationships/image" Target="media/image7.jpeg"/><Relationship Id="rId26" Type="http://schemas.openxmlformats.org/officeDocument/2006/relationships/hyperlink" Target="http://www.ricochet-jeunes.org/auteurs/refid/1542"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data.bnf.fr/12140699/charles_perrault_le_chat_botte/" TargetMode="External"/><Relationship Id="rId42" Type="http://schemas.openxmlformats.org/officeDocument/2006/relationships/image" Target="media/image22.jpeg"/><Relationship Id="rId47" Type="http://schemas.openxmlformats.org/officeDocument/2006/relationships/hyperlink" Target="http://www.ricochet-jeunes.org/auteurs/initiale/H/auteur/8159-aldous-huxley" TargetMode="External"/><Relationship Id="rId50" Type="http://schemas.openxmlformats.org/officeDocument/2006/relationships/hyperlink" Target="http://pedagogie.ac-toulouse.fr/lotec/tic/Publier/Ref_litt_2004/page170.html" TargetMode="External"/><Relationship Id="rId7" Type="http://schemas.openxmlformats.org/officeDocument/2006/relationships/image" Target="media/image2.jpeg"/><Relationship Id="rId12" Type="http://schemas.openxmlformats.org/officeDocument/2006/relationships/hyperlink" Target="http://www.ecoles.montpellier.fr/elv/files/downloads/2011/12/gruffalo-fiche-p%C3%A9dagogique-folio-benjamin.pdf" TargetMode="External"/><Relationship Id="rId17" Type="http://schemas.openxmlformats.org/officeDocument/2006/relationships/hyperlink" Target="http://eduscol.education.fr/cid46324/comment-passer-d-un-livre-a-l-autre%C2%A0-exemples.html" TargetMode="External"/><Relationship Id="rId25" Type="http://schemas.openxmlformats.org/officeDocument/2006/relationships/image" Target="media/image11.jpeg"/><Relationship Id="rId33" Type="http://schemas.openxmlformats.org/officeDocument/2006/relationships/image" Target="media/image16.jpeg"/><Relationship Id="rId38" Type="http://schemas.openxmlformats.org/officeDocument/2006/relationships/hyperlink" Target="http://cuisine.journaldesfemmes.com/recette/308646-soupe-au-caillou" TargetMode="External"/><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onl.inrp.fr/ONL/travauxthematiques/livresdejeunesse/ouvrages/auteurs/pommaux/pommaux" TargetMode="External"/><Relationship Id="rId29" Type="http://schemas.openxmlformats.org/officeDocument/2006/relationships/image" Target="media/image13.jpeg"/><Relationship Id="rId41" Type="http://schemas.openxmlformats.org/officeDocument/2006/relationships/image" Target="media/image2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gallica.bnf.fr/Search?ArianeWireIndex=index&amp;p=1&amp;lang=FR&amp;q=Blanche%20Neige+d%27apr%C3%A8s%20Jacob%20et%20Wilhelm%20Grimm" TargetMode="External"/><Relationship Id="rId32" Type="http://schemas.openxmlformats.org/officeDocument/2006/relationships/image" Target="media/image15.jpeg"/><Relationship Id="rId37" Type="http://schemas.openxmlformats.org/officeDocument/2006/relationships/image" Target="media/image19.gif"/><Relationship Id="rId40" Type="http://schemas.openxmlformats.org/officeDocument/2006/relationships/hyperlink" Target="http://www.ecoledesmax.com" TargetMode="External"/><Relationship Id="rId45" Type="http://schemas.openxmlformats.org/officeDocument/2006/relationships/hyperlink" Target="http://www.cercle-enseignement.com/Primaire/Cycle-II/Fiches-pedagogiques/Un-amour-de-tortu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data.bnf.fr/11905932/wilhelm_grimm" TargetMode="External"/><Relationship Id="rId28" Type="http://schemas.openxmlformats.org/officeDocument/2006/relationships/image" Target="media/image12.jpeg"/><Relationship Id="rId36" Type="http://schemas.openxmlformats.org/officeDocument/2006/relationships/image" Target="media/image18.jpeg"/><Relationship Id="rId49" Type="http://schemas.openxmlformats.org/officeDocument/2006/relationships/image" Target="media/image26.jpeg"/><Relationship Id="rId10" Type="http://schemas.openxmlformats.org/officeDocument/2006/relationships/hyperlink" Target="http://www.ecoledesloisirs.fr/php-edl/catalogues/fiche-livre-nvo.php?reference=33019" TargetMode="External"/><Relationship Id="rId19" Type="http://schemas.openxmlformats.org/officeDocument/2006/relationships/image" Target="media/image8.gif"/><Relationship Id="rId31" Type="http://schemas.openxmlformats.org/officeDocument/2006/relationships/image" Target="media/image14.jpeg"/><Relationship Id="rId44" Type="http://schemas.openxmlformats.org/officeDocument/2006/relationships/image" Target="media/image23.gi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clermont-filmfest.com/03_pole_regional/11_medias/2542_Gruffalo_dossierenseignant.pdf" TargetMode="External"/><Relationship Id="rId22" Type="http://schemas.openxmlformats.org/officeDocument/2006/relationships/image" Target="media/image10.png"/><Relationship Id="rId27" Type="http://schemas.openxmlformats.org/officeDocument/2006/relationships/hyperlink" Target="http://data.bnf.fr/11905932/wilhelm_grimm" TargetMode="External"/><Relationship Id="rId30" Type="http://schemas.openxmlformats.org/officeDocument/2006/relationships/hyperlink" Target="http://data.bnf.fr/11905932/wilhelm_grimm" TargetMode="External"/><Relationship Id="rId35" Type="http://schemas.openxmlformats.org/officeDocument/2006/relationships/image" Target="media/image17.gif"/><Relationship Id="rId43" Type="http://schemas.openxmlformats.org/officeDocument/2006/relationships/hyperlink" Target="http://www.nathan.fr/enseignants/jeunesse/fiches_peda/250758_Pedago_jongleur.pdf" TargetMode="External"/><Relationship Id="rId48" Type="http://schemas.openxmlformats.org/officeDocument/2006/relationships/image" Target="media/image25.jpeg"/><Relationship Id="rId8" Type="http://schemas.openxmlformats.org/officeDocument/2006/relationships/hyperlink" Target="http://www.ricochet-jeunes.org/critiques/livre/12017-une-petite-oie-pas-si-bete" TargetMode="External"/><Relationship Id="rId51" Type="http://schemas.openxmlformats.org/officeDocument/2006/relationships/hyperlink" Target="http://classes.bnf.fr/livre/livres/renart/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2192</Words>
  <Characters>12057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14221</CharactersWithSpaces>
  <SharedDoc>false</SharedDoc>
  <HLinks>
    <vt:vector size="132" baseType="variant">
      <vt:variant>
        <vt:i4>7995446</vt:i4>
      </vt:variant>
      <vt:variant>
        <vt:i4>63</vt:i4>
      </vt:variant>
      <vt:variant>
        <vt:i4>0</vt:i4>
      </vt:variant>
      <vt:variant>
        <vt:i4>5</vt:i4>
      </vt:variant>
      <vt:variant>
        <vt:lpwstr>http://www.ricochet-jeunes.org/livres/livre/36249-affaires-de-loup</vt:lpwstr>
      </vt:variant>
      <vt:variant>
        <vt:lpwstr/>
      </vt:variant>
      <vt:variant>
        <vt:i4>4259870</vt:i4>
      </vt:variant>
      <vt:variant>
        <vt:i4>60</vt:i4>
      </vt:variant>
      <vt:variant>
        <vt:i4>0</vt:i4>
      </vt:variant>
      <vt:variant>
        <vt:i4>5</vt:i4>
      </vt:variant>
      <vt:variant>
        <vt:lpwstr>http://www.ac-orleans-tours.fr/fileadmin/user_upload/ia28/doc_peda/MDL/actions/ecolire/2011-2012/pdf_peda/Affaires-de-lou</vt:lpwstr>
      </vt:variant>
      <vt:variant>
        <vt:lpwstr/>
      </vt:variant>
      <vt:variant>
        <vt:i4>7536644</vt:i4>
      </vt:variant>
      <vt:variant>
        <vt:i4>57</vt:i4>
      </vt:variant>
      <vt:variant>
        <vt:i4>0</vt:i4>
      </vt:variant>
      <vt:variant>
        <vt:i4>5</vt:i4>
      </vt:variant>
      <vt:variant>
        <vt:lpwstr>http://autrement.com/img/pdf/course.pdf</vt:lpwstr>
      </vt:variant>
      <vt:variant>
        <vt:lpwstr/>
      </vt:variant>
      <vt:variant>
        <vt:i4>4259921</vt:i4>
      </vt:variant>
      <vt:variant>
        <vt:i4>54</vt:i4>
      </vt:variant>
      <vt:variant>
        <vt:i4>0</vt:i4>
      </vt:variant>
      <vt:variant>
        <vt:i4>5</vt:i4>
      </vt:variant>
      <vt:variant>
        <vt:lpwstr>http://cic-le-mans-2.ia72.ac-nantes.fr/UserFiles/File/Francais/Ltterature/C2/la course au gateau.pdf</vt:lpwstr>
      </vt:variant>
      <vt:variant>
        <vt:lpwstr/>
      </vt:variant>
      <vt:variant>
        <vt:i4>8126584</vt:i4>
      </vt:variant>
      <vt:variant>
        <vt:i4>51</vt:i4>
      </vt:variant>
      <vt:variant>
        <vt:i4>0</vt:i4>
      </vt:variant>
      <vt:variant>
        <vt:i4>5</vt:i4>
      </vt:variant>
      <vt:variant>
        <vt:lpwstr>http://www.ricochet-jeunes.org/livres/livre/44655-dessine-</vt:lpwstr>
      </vt:variant>
      <vt:variant>
        <vt:lpwstr/>
      </vt:variant>
      <vt:variant>
        <vt:i4>3211314</vt:i4>
      </vt:variant>
      <vt:variant>
        <vt:i4>48</vt:i4>
      </vt:variant>
      <vt:variant>
        <vt:i4>0</vt:i4>
      </vt:variant>
      <vt:variant>
        <vt:i4>5</vt:i4>
      </vt:variant>
      <vt:variant>
        <vt:lpwstr>http://www.ricochet-jeunes.org/magazine-propos/article/18-les-silences-de-sara</vt:lpwstr>
      </vt:variant>
      <vt:variant>
        <vt:lpwstr/>
      </vt:variant>
      <vt:variant>
        <vt:i4>6619194</vt:i4>
      </vt:variant>
      <vt:variant>
        <vt:i4>45</vt:i4>
      </vt:variant>
      <vt:variant>
        <vt:i4>0</vt:i4>
      </vt:variant>
      <vt:variant>
        <vt:i4>5</vt:i4>
      </vt:variant>
      <vt:variant>
        <vt:lpwstr>http://www.artalapage.com/tag/sara</vt:lpwstr>
      </vt:variant>
      <vt:variant>
        <vt:lpwstr/>
      </vt:variant>
      <vt:variant>
        <vt:i4>4456557</vt:i4>
      </vt:variant>
      <vt:variant>
        <vt:i4>42</vt:i4>
      </vt:variant>
      <vt:variant>
        <vt:i4>0</vt:i4>
      </vt:variant>
      <vt:variant>
        <vt:i4>5</vt:i4>
      </vt:variant>
      <vt:variant>
        <vt:lpwstr>http://www.ricochet-jeunes.org/critiques/livre/39259-metaformoses</vt:lpwstr>
      </vt:variant>
      <vt:variant>
        <vt:lpwstr/>
      </vt:variant>
      <vt:variant>
        <vt:i4>4259894</vt:i4>
      </vt:variant>
      <vt:variant>
        <vt:i4>39</vt:i4>
      </vt:variant>
      <vt:variant>
        <vt:i4>0</vt:i4>
      </vt:variant>
      <vt:variant>
        <vt:i4>5</vt:i4>
      </vt:variant>
      <vt:variant>
        <vt:lpwstr>http://www.cahiers-et-livres.fr/le-voleur-de-poule-et-la-revanche-du-coq-a5216080</vt:lpwstr>
      </vt:variant>
      <vt:variant>
        <vt:lpwstr/>
      </vt:variant>
      <vt:variant>
        <vt:i4>8323142</vt:i4>
      </vt:variant>
      <vt:variant>
        <vt:i4>36</vt:i4>
      </vt:variant>
      <vt:variant>
        <vt:i4>0</vt:i4>
      </vt:variant>
      <vt:variant>
        <vt:i4>5</vt:i4>
      </vt:variant>
      <vt:variant>
        <vt:lpwstr>http://laclasse7.free.fr/spip.php?article57</vt:lpwstr>
      </vt:variant>
      <vt:variant>
        <vt:lpwstr/>
      </vt:variant>
      <vt:variant>
        <vt:i4>5177448</vt:i4>
      </vt:variant>
      <vt:variant>
        <vt:i4>33</vt:i4>
      </vt:variant>
      <vt:variant>
        <vt:i4>0</vt:i4>
      </vt:variant>
      <vt:variant>
        <vt:i4>5</vt:i4>
      </vt:variant>
      <vt:variant>
        <vt:lpwstr>http://desenfantsdeslivres.blog.lemonde.fr/2010/05/09/la-vague-suzy-lee-kaleidoscope/</vt:lpwstr>
      </vt:variant>
      <vt:variant>
        <vt:lpwstr/>
      </vt:variant>
      <vt:variant>
        <vt:i4>7012391</vt:i4>
      </vt:variant>
      <vt:variant>
        <vt:i4>30</vt:i4>
      </vt:variant>
      <vt:variant>
        <vt:i4>0</vt:i4>
      </vt:variant>
      <vt:variant>
        <vt:i4>5</vt:i4>
      </vt:variant>
      <vt:variant>
        <vt:lpwstr>http://www.livresouverts.qc.ca/index.php?p=il&amp;lo=40189</vt:lpwstr>
      </vt:variant>
      <vt:variant>
        <vt:lpwstr/>
      </vt:variant>
      <vt:variant>
        <vt:i4>5963903</vt:i4>
      </vt:variant>
      <vt:variant>
        <vt:i4>27</vt:i4>
      </vt:variant>
      <vt:variant>
        <vt:i4>0</vt:i4>
      </vt:variant>
      <vt:variant>
        <vt:i4>5</vt:i4>
      </vt:variant>
      <vt:variant>
        <vt:lpwstr>http://pedagogie.ia84.ac-aix-marseille.fr/littC2/_chutes/Chutes_Loup_noir_f.pdf</vt:lpwstr>
      </vt:variant>
      <vt:variant>
        <vt:lpwstr/>
      </vt:variant>
      <vt:variant>
        <vt:i4>5636218</vt:i4>
      </vt:variant>
      <vt:variant>
        <vt:i4>24</vt:i4>
      </vt:variant>
      <vt:variant>
        <vt:i4>0</vt:i4>
      </vt:variant>
      <vt:variant>
        <vt:i4>5</vt:i4>
      </vt:variant>
      <vt:variant>
        <vt:lpwstr>http://jeunesse.casterman.com/docs/Contents/197/DOSSIER LOUP NOIR.pdf</vt:lpwstr>
      </vt:variant>
      <vt:variant>
        <vt:lpwstr/>
      </vt:variant>
      <vt:variant>
        <vt:i4>3342345</vt:i4>
      </vt:variant>
      <vt:variant>
        <vt:i4>21</vt:i4>
      </vt:variant>
      <vt:variant>
        <vt:i4>0</vt:i4>
      </vt:variant>
      <vt:variant>
        <vt:i4>5</vt:i4>
      </vt:variant>
      <vt:variant>
        <vt:lpwstr>http://www.ac-orleans-tours.fr/fileadmin/user_upload/ia28/doc_peda/MDL/actions/ecolire/2011-2012/pdf_peda/Loup_noir.pdf</vt:lpwstr>
      </vt:variant>
      <vt:variant>
        <vt:lpwstr/>
      </vt:variant>
      <vt:variant>
        <vt:i4>5832753</vt:i4>
      </vt:variant>
      <vt:variant>
        <vt:i4>18</vt:i4>
      </vt:variant>
      <vt:variant>
        <vt:i4>0</vt:i4>
      </vt:variant>
      <vt:variant>
        <vt:i4>5</vt:i4>
      </vt:variant>
      <vt:variant>
        <vt:lpwstr>http://www.ricochet-jeunes.org/auteurs/recherche/8259-louise-marie-cumont</vt:lpwstr>
      </vt:variant>
      <vt:variant>
        <vt:lpwstr/>
      </vt:variant>
      <vt:variant>
        <vt:i4>6422557</vt:i4>
      </vt:variant>
      <vt:variant>
        <vt:i4>15</vt:i4>
      </vt:variant>
      <vt:variant>
        <vt:i4>0</vt:i4>
      </vt:variant>
      <vt:variant>
        <vt:i4>5</vt:i4>
      </vt:variant>
      <vt:variant>
        <vt:lpwstr>http://www.editions-memo.fr/les-chaises</vt:lpwstr>
      </vt:variant>
      <vt:variant>
        <vt:lpwstr/>
      </vt:variant>
      <vt:variant>
        <vt:i4>4259929</vt:i4>
      </vt:variant>
      <vt:variant>
        <vt:i4>12</vt:i4>
      </vt:variant>
      <vt:variant>
        <vt:i4>0</vt:i4>
      </vt:variant>
      <vt:variant>
        <vt:i4>5</vt:i4>
      </vt:variant>
      <vt:variant>
        <vt:lpwstr>http://www.ricochet-jeunes.org/auteurs/recherche/538-anne-brouillard</vt:lpwstr>
      </vt:variant>
      <vt:variant>
        <vt:lpwstr/>
      </vt:variant>
      <vt:variant>
        <vt:i4>3276857</vt:i4>
      </vt:variant>
      <vt:variant>
        <vt:i4>9</vt:i4>
      </vt:variant>
      <vt:variant>
        <vt:i4>0</vt:i4>
      </vt:variant>
      <vt:variant>
        <vt:i4>5</vt:i4>
      </vt:variant>
      <vt:variant>
        <vt:lpwstr>http://www.cercle-enseignement.com/Primaire/Cycle-II/Fiches-pedagogiques/Clown</vt:lpwstr>
      </vt:variant>
      <vt:variant>
        <vt:lpwstr/>
      </vt:variant>
      <vt:variant>
        <vt:i4>7274613</vt:i4>
      </vt:variant>
      <vt:variant>
        <vt:i4>6</vt:i4>
      </vt:variant>
      <vt:variant>
        <vt:i4>0</vt:i4>
      </vt:variant>
      <vt:variant>
        <vt:i4>5</vt:i4>
      </vt:variant>
      <vt:variant>
        <vt:lpwstr>http://www.ricochet-jeunes.org/auteurs/recherche/463-quentin-blake</vt:lpwstr>
      </vt:variant>
      <vt:variant>
        <vt:lpwstr/>
      </vt:variant>
      <vt:variant>
        <vt:i4>917553</vt:i4>
      </vt:variant>
      <vt:variant>
        <vt:i4>3</vt:i4>
      </vt:variant>
      <vt:variant>
        <vt:i4>0</vt:i4>
      </vt:variant>
      <vt:variant>
        <vt:i4>5</vt:i4>
      </vt:variant>
      <vt:variant>
        <vt:lpwstr>http://www.gallimard-jeunesse.fr/Auteur/Quentin-Blake</vt:lpwstr>
      </vt:variant>
      <vt:variant>
        <vt:lpwstr/>
      </vt:variant>
      <vt:variant>
        <vt:i4>5111826</vt:i4>
      </vt:variant>
      <vt:variant>
        <vt:i4>0</vt:i4>
      </vt:variant>
      <vt:variant>
        <vt:i4>0</vt:i4>
      </vt:variant>
      <vt:variant>
        <vt:i4>5</vt:i4>
      </vt:variant>
      <vt:variant>
        <vt:lpwstr>http://pedagogie.ia84.ac-aix-marseille.fr/littC2/_rapport_txt_img/_narration_par_image/narration_image_Zoom_g.pdf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2013-12-05T21:25:00Z</dcterms:created>
  <dcterms:modified xsi:type="dcterms:W3CDTF">2013-12-05T21:25:00Z</dcterms:modified>
</cp:coreProperties>
</file>