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A94F7" w14:textId="700BFDDC" w:rsidR="00736105" w:rsidRDefault="00736105" w:rsidP="00736105">
      <w:pPr>
        <w:jc w:val="center"/>
        <w:rPr>
          <w:b/>
        </w:rPr>
      </w:pPr>
      <w:r>
        <w:rPr>
          <w:b/>
        </w:rPr>
        <w:t>L'</w:t>
      </w:r>
      <w:hyperlink r:id="rId8" w:history="1">
        <w:r w:rsidRPr="00736105">
          <w:rPr>
            <w:rStyle w:val="Lienhypertexte"/>
            <w:b/>
          </w:rPr>
          <w:t>AFEF</w:t>
        </w:r>
      </w:hyperlink>
      <w:r>
        <w:rPr>
          <w:b/>
        </w:rPr>
        <w:t xml:space="preserve">, la </w:t>
      </w:r>
      <w:hyperlink r:id="rId9" w:history="1">
        <w:r w:rsidRPr="00736105">
          <w:rPr>
            <w:rStyle w:val="Lienhypertexte"/>
            <w:b/>
          </w:rPr>
          <w:t>FADBEN</w:t>
        </w:r>
      </w:hyperlink>
      <w:r>
        <w:rPr>
          <w:b/>
        </w:rPr>
        <w:t xml:space="preserve"> et </w:t>
      </w:r>
      <w:hyperlink r:id="rId10" w:history="1">
        <w:proofErr w:type="spellStart"/>
        <w:r w:rsidRPr="00736105">
          <w:rPr>
            <w:rStyle w:val="Lienhypertexte"/>
            <w:b/>
          </w:rPr>
          <w:t>Weblettres</w:t>
        </w:r>
        <w:proofErr w:type="spellEnd"/>
      </w:hyperlink>
      <w:r>
        <w:rPr>
          <w:b/>
        </w:rPr>
        <w:t xml:space="preserve"> vous convient à une journée</w:t>
      </w:r>
      <w:r w:rsidR="00616205">
        <w:rPr>
          <w:b/>
        </w:rPr>
        <w:t xml:space="preserve"> :</w:t>
      </w:r>
    </w:p>
    <w:p w14:paraId="427E1B45" w14:textId="77777777" w:rsidR="00736105" w:rsidRDefault="00736105" w:rsidP="00DB668F">
      <w:pPr>
        <w:jc w:val="center"/>
        <w:rPr>
          <w:b/>
        </w:rPr>
      </w:pPr>
    </w:p>
    <w:p w14:paraId="15382782" w14:textId="77777777" w:rsidR="00DB668F" w:rsidRPr="00616205" w:rsidRDefault="00DB668F" w:rsidP="00DB668F">
      <w:pPr>
        <w:jc w:val="center"/>
        <w:rPr>
          <w:b/>
          <w:sz w:val="28"/>
          <w:szCs w:val="28"/>
        </w:rPr>
      </w:pPr>
      <w:r w:rsidRPr="00616205">
        <w:rPr>
          <w:b/>
          <w:sz w:val="28"/>
          <w:szCs w:val="28"/>
        </w:rPr>
        <w:t>Écritures et numérique</w:t>
      </w:r>
    </w:p>
    <w:p w14:paraId="194B02D5" w14:textId="77777777" w:rsidR="00736105" w:rsidRPr="00B921E7" w:rsidRDefault="00736105" w:rsidP="00DB668F">
      <w:pPr>
        <w:jc w:val="center"/>
        <w:rPr>
          <w:b/>
        </w:rPr>
      </w:pPr>
    </w:p>
    <w:p w14:paraId="26505E46" w14:textId="6373FE32" w:rsidR="00DB668F" w:rsidRPr="00736105" w:rsidRDefault="00616205" w:rsidP="00DB668F">
      <w:pPr>
        <w:jc w:val="center"/>
        <w:rPr>
          <w:b/>
        </w:rPr>
      </w:pPr>
      <w:proofErr w:type="gramStart"/>
      <w:r>
        <w:rPr>
          <w:b/>
        </w:rPr>
        <w:t>l</w:t>
      </w:r>
      <w:r w:rsidR="00736105" w:rsidRPr="00736105">
        <w:rPr>
          <w:b/>
        </w:rPr>
        <w:t>e</w:t>
      </w:r>
      <w:proofErr w:type="gramEnd"/>
      <w:r w:rsidR="00736105" w:rsidRPr="00736105">
        <w:rPr>
          <w:b/>
        </w:rPr>
        <w:t xml:space="preserve"> </w:t>
      </w:r>
      <w:r w:rsidR="00DB668F" w:rsidRPr="00736105">
        <w:rPr>
          <w:b/>
        </w:rPr>
        <w:t>6 juin 2015 – 9h</w:t>
      </w:r>
      <w:r w:rsidR="00C8359A">
        <w:rPr>
          <w:b/>
        </w:rPr>
        <w:t>45</w:t>
      </w:r>
      <w:r w:rsidR="00DB668F" w:rsidRPr="00736105">
        <w:rPr>
          <w:b/>
        </w:rPr>
        <w:t>-17h</w:t>
      </w:r>
    </w:p>
    <w:p w14:paraId="722D94C4" w14:textId="77777777" w:rsidR="00736105" w:rsidRDefault="00736105" w:rsidP="00DB668F">
      <w:pPr>
        <w:jc w:val="center"/>
      </w:pPr>
    </w:p>
    <w:p w14:paraId="743D782C" w14:textId="77777777" w:rsidR="00DB668F" w:rsidRDefault="00DB668F" w:rsidP="00DB668F">
      <w:pPr>
        <w:jc w:val="center"/>
      </w:pPr>
      <w:r>
        <w:t xml:space="preserve">Collège Aimé Césaire – Esplanade Nathalie Sarraute, rue </w:t>
      </w:r>
      <w:proofErr w:type="spellStart"/>
      <w:r>
        <w:t>Pajol</w:t>
      </w:r>
      <w:proofErr w:type="spellEnd"/>
    </w:p>
    <w:p w14:paraId="75381A88" w14:textId="77777777" w:rsidR="00DB668F" w:rsidRDefault="00DB668F" w:rsidP="00DB668F">
      <w:pPr>
        <w:jc w:val="center"/>
      </w:pPr>
      <w:r>
        <w:t xml:space="preserve">75018 Paris (près de l'auberge de jeunesse) M° Marx Dormoy ou </w:t>
      </w:r>
      <w:r w:rsidR="00B921E7">
        <w:t>La Chapelle</w:t>
      </w:r>
    </w:p>
    <w:p w14:paraId="30AA49F5" w14:textId="77777777" w:rsidR="00736105" w:rsidRDefault="00736105" w:rsidP="005C3FAF"/>
    <w:p w14:paraId="40DE07FA" w14:textId="4E1901D5" w:rsidR="005C3FAF" w:rsidRDefault="0051625F" w:rsidP="005C3FAF">
      <w:pPr>
        <w:ind w:firstLine="708"/>
      </w:pPr>
      <w:hyperlink r:id="rId11" w:history="1">
        <w:r w:rsidR="005C3FAF" w:rsidRPr="00106E00">
          <w:rPr>
            <w:rStyle w:val="Lienhypertexte"/>
            <w:b/>
          </w:rPr>
          <w:t>S'inscrire en ligne</w:t>
        </w:r>
      </w:hyperlink>
      <w:r w:rsidR="005C3FAF">
        <w:t xml:space="preserve">                                       </w:t>
      </w:r>
      <w:r w:rsidR="00106E00">
        <w:t xml:space="preserve">                        </w:t>
      </w:r>
      <w:r w:rsidR="005C3FAF">
        <w:t xml:space="preserve"> </w:t>
      </w:r>
      <w:hyperlink r:id="rId12" w:history="1">
        <w:r w:rsidR="005C3FAF" w:rsidRPr="00C005ED">
          <w:rPr>
            <w:rStyle w:val="Lienhypertexte"/>
            <w:b/>
          </w:rPr>
          <w:t>Bibliographie</w:t>
        </w:r>
      </w:hyperlink>
    </w:p>
    <w:p w14:paraId="20E4D598" w14:textId="2C146055" w:rsidR="005C3FAF" w:rsidRDefault="00106E00" w:rsidP="005C3FAF">
      <w:pPr>
        <w:ind w:firstLine="708"/>
      </w:pPr>
      <w:r>
        <w:rPr>
          <w:i/>
          <w:color w:val="FF0000"/>
          <w:sz w:val="18"/>
          <w:szCs w:val="18"/>
        </w:rPr>
        <w:tab/>
      </w:r>
      <w:r>
        <w:rPr>
          <w:i/>
          <w:color w:val="FF0000"/>
          <w:sz w:val="18"/>
          <w:szCs w:val="18"/>
        </w:rPr>
        <w:tab/>
      </w:r>
      <w:r>
        <w:rPr>
          <w:i/>
          <w:color w:val="FF0000"/>
          <w:sz w:val="18"/>
          <w:szCs w:val="18"/>
        </w:rPr>
        <w:tab/>
      </w:r>
      <w:r>
        <w:rPr>
          <w:i/>
          <w:color w:val="FF0000"/>
          <w:sz w:val="18"/>
          <w:szCs w:val="18"/>
        </w:rPr>
        <w:tab/>
      </w:r>
      <w:r>
        <w:rPr>
          <w:i/>
          <w:color w:val="FF0000"/>
          <w:sz w:val="18"/>
          <w:szCs w:val="18"/>
        </w:rPr>
        <w:tab/>
      </w:r>
      <w:r>
        <w:rPr>
          <w:i/>
          <w:color w:val="FF0000"/>
          <w:sz w:val="18"/>
          <w:szCs w:val="18"/>
        </w:rPr>
        <w:tab/>
      </w:r>
    </w:p>
    <w:p w14:paraId="05E2DE8C" w14:textId="77777777" w:rsidR="005C3FAF" w:rsidRDefault="005C3FAF" w:rsidP="005C3FAF">
      <w:pPr>
        <w:ind w:firstLine="708"/>
        <w:jc w:val="center"/>
      </w:pPr>
    </w:p>
    <w:p w14:paraId="6B80486B" w14:textId="77777777" w:rsidR="00AF08D9" w:rsidRDefault="0092258A" w:rsidP="00037EB9">
      <w:pPr>
        <w:ind w:firstLine="708"/>
        <w:jc w:val="both"/>
      </w:pPr>
      <w:r>
        <w:t>L'</w:t>
      </w:r>
      <w:r w:rsidRPr="00CD1787">
        <w:rPr>
          <w:b/>
          <w:i/>
        </w:rPr>
        <w:t>École Numérique</w:t>
      </w:r>
      <w:r>
        <w:t xml:space="preserve"> s'impose. La ministre de l'éducation nationale </w:t>
      </w:r>
      <w:r w:rsidR="00037EB9">
        <w:t>introduis</w:t>
      </w:r>
      <w:r>
        <w:t xml:space="preserve">ait la </w:t>
      </w:r>
      <w:r w:rsidRPr="007A424D">
        <w:rPr>
          <w:i/>
        </w:rPr>
        <w:t>concertation nationale pour le numérique dans l'éducation</w:t>
      </w:r>
      <w:r>
        <w:t xml:space="preserve"> en se disant "</w:t>
      </w:r>
      <w:r w:rsidRPr="0092258A">
        <w:t>convaincue que le numérique peut être une véritable opportunité pour l’École et que s’ouvrent là de nouvelles perspectives pour apprendre et pour enseigner</w:t>
      </w:r>
      <w:r>
        <w:t>".</w:t>
      </w:r>
      <w:r w:rsidR="00F77398">
        <w:t xml:space="preserve"> Les outils numériques se sont répandus, et si leur utilisation parait aujourd'hui incontournable, leurs usages interrogent </w:t>
      </w:r>
      <w:r w:rsidR="007A424D">
        <w:t>sur les</w:t>
      </w:r>
      <w:r w:rsidR="00F77398">
        <w:t xml:space="preserve"> compétences </w:t>
      </w:r>
      <w:r w:rsidR="007A424D">
        <w:t xml:space="preserve">que </w:t>
      </w:r>
      <w:r w:rsidR="00F77398">
        <w:t xml:space="preserve">les élèves </w:t>
      </w:r>
      <w:r w:rsidR="007A424D">
        <w:t>développent.</w:t>
      </w:r>
      <w:r w:rsidR="00F77398">
        <w:t xml:space="preserve"> Au-delà des compétences techniques, qu'apporte le numérique dans le quotidien de la</w:t>
      </w:r>
      <w:r w:rsidR="00CD1787">
        <w:t xml:space="preserve"> classe, que change-t-il ? L</w:t>
      </w:r>
      <w:r w:rsidR="00F77398">
        <w:t>es situations authentiques</w:t>
      </w:r>
      <w:r w:rsidR="00CD1787">
        <w:t xml:space="preserve"> qu'il permet</w:t>
      </w:r>
      <w:r w:rsidR="00F77398">
        <w:t>,</w:t>
      </w:r>
      <w:r w:rsidR="00CD1787">
        <w:t xml:space="preserve"> </w:t>
      </w:r>
      <w:r w:rsidR="007A424D">
        <w:t xml:space="preserve">et </w:t>
      </w:r>
      <w:r w:rsidR="00CD1787">
        <w:t>notamment</w:t>
      </w:r>
      <w:r w:rsidR="00F77398">
        <w:t xml:space="preserve"> </w:t>
      </w:r>
      <w:r w:rsidR="00CD1787">
        <w:t xml:space="preserve">la </w:t>
      </w:r>
      <w:r w:rsidR="00F77398">
        <w:t>socialisation de l'écrit</w:t>
      </w:r>
      <w:r w:rsidR="00CD1787">
        <w:t xml:space="preserve"> par la publication, l'ont profondément inscrit dans la pédagogie de projet. Mais s'est-il imposé parce que les élèves </w:t>
      </w:r>
      <w:r w:rsidR="00AF08D9">
        <w:t>s'</w:t>
      </w:r>
      <w:r w:rsidR="00CD1787">
        <w:t>y sont habitués (</w:t>
      </w:r>
      <w:r w:rsidR="00CD1787" w:rsidRPr="00CD1787">
        <w:rPr>
          <w:i/>
        </w:rPr>
        <w:t>digital natives</w:t>
      </w:r>
      <w:r w:rsidR="00AF08D9">
        <w:rPr>
          <w:i/>
        </w:rPr>
        <w:t xml:space="preserve"> ?</w:t>
      </w:r>
      <w:r w:rsidR="00CD1787">
        <w:t xml:space="preserve">), </w:t>
      </w:r>
      <w:r w:rsidR="00AF08D9">
        <w:t xml:space="preserve">parce que les usages sociaux se sont répandus, ou parce qu'il est porteur d'apprentissages spécifiques ? Être convaincu que l'on ne peut plus se passer des outils du numérique et de ses usages scolaires ne nous dit rien sur ce que les </w:t>
      </w:r>
      <w:r w:rsidR="00CD1787">
        <w:t>élèves apprennent</w:t>
      </w:r>
      <w:r w:rsidR="00AF08D9">
        <w:t xml:space="preserve">, ni </w:t>
      </w:r>
      <w:r w:rsidR="007A424D">
        <w:t xml:space="preserve">sur </w:t>
      </w:r>
      <w:r w:rsidR="00AF08D9">
        <w:t xml:space="preserve">comment </w:t>
      </w:r>
      <w:r w:rsidR="00CD1787">
        <w:t>ils</w:t>
      </w:r>
      <w:r w:rsidR="00AF08D9">
        <w:t xml:space="preserve"> apprennent :</w:t>
      </w:r>
      <w:r w:rsidR="00CD1787">
        <w:t xml:space="preserve"> </w:t>
      </w:r>
      <w:r w:rsidR="00AF08D9">
        <w:t xml:space="preserve">plus, mieux, différemment, autrement </w:t>
      </w:r>
      <w:r w:rsidR="00CD1787">
        <w:t xml:space="preserve">? </w:t>
      </w:r>
    </w:p>
    <w:p w14:paraId="33672D7A" w14:textId="77777777" w:rsidR="00AF08D9" w:rsidRDefault="00AF08D9" w:rsidP="00CD1787"/>
    <w:p w14:paraId="18487DDC" w14:textId="33C85F21" w:rsidR="007A424D" w:rsidRDefault="007A424D" w:rsidP="00037EB9">
      <w:pPr>
        <w:jc w:val="both"/>
      </w:pPr>
      <w:r>
        <w:tab/>
        <w:t xml:space="preserve">La question est vaste. Et c'est bien </w:t>
      </w:r>
      <w:proofErr w:type="gramStart"/>
      <w:r>
        <w:t>convaincus</w:t>
      </w:r>
      <w:proofErr w:type="gramEnd"/>
      <w:r>
        <w:t xml:space="preserve"> qu'il est impossible d'en explorer correctement tous les </w:t>
      </w:r>
      <w:r w:rsidR="00616205">
        <w:t>aspects à la fois</w:t>
      </w:r>
      <w:r w:rsidR="00645E6D">
        <w:t xml:space="preserve"> que nous avons choisi de privilégier l'angle de l'écriture, sans perdre de vue qu'elle n'est guère dissociable de la lecture, de la recherche documentaire et de l'oral. </w:t>
      </w:r>
      <w:r w:rsidR="0019669B">
        <w:t>En effet, l</w:t>
      </w:r>
      <w:r w:rsidR="00645E6D">
        <w:t xml:space="preserve">es temps d'écriture sont encore loin d'occuper, en classe, </w:t>
      </w:r>
      <w:r w:rsidR="0019669B">
        <w:t>une</w:t>
      </w:r>
      <w:r w:rsidR="00645E6D">
        <w:t xml:space="preserve"> place</w:t>
      </w:r>
      <w:r w:rsidR="0019669B">
        <w:t xml:space="preserve"> suffisante pour contribuer</w:t>
      </w:r>
      <w:r w:rsidR="00645E6D">
        <w:t xml:space="preserve"> à une maitrise correcte par tous les élèves. </w:t>
      </w:r>
      <w:r w:rsidR="0019669B">
        <w:t>Les outils</w:t>
      </w:r>
      <w:r w:rsidR="003926C7">
        <w:t xml:space="preserve"> </w:t>
      </w:r>
      <w:r w:rsidR="0019669B">
        <w:t>du numérique</w:t>
      </w:r>
      <w:r w:rsidR="003926C7">
        <w:t>, en diversifiant les situations, permettent d'autres pratiques d'écriture, d</w:t>
      </w:r>
      <w:r w:rsidR="00653FBD">
        <w:t>ont l'École</w:t>
      </w:r>
      <w:r w:rsidR="009E3335">
        <w:t xml:space="preserve"> tente de se saisir. D'abord interpelée par l'usage dominant du traitement de texte, elle se focalise désormais sur les différents supports d'écriture individuelle ou collaborative, asynchrones </w:t>
      </w:r>
      <w:r w:rsidR="00653FBD">
        <w:t>(</w:t>
      </w:r>
      <w:r w:rsidR="009E3335">
        <w:t>blog, wiki</w:t>
      </w:r>
      <w:r w:rsidR="00653FBD">
        <w:t>)</w:t>
      </w:r>
      <w:r w:rsidR="009E3335">
        <w:t xml:space="preserve"> ou synchrones </w:t>
      </w:r>
      <w:r w:rsidR="00653FBD">
        <w:t>(</w:t>
      </w:r>
      <w:r w:rsidR="009E3335">
        <w:t>pad</w:t>
      </w:r>
      <w:r w:rsidR="00653FBD">
        <w:t>)</w:t>
      </w:r>
      <w:r w:rsidR="009E3335">
        <w:t xml:space="preserve">, et sur les </w:t>
      </w:r>
      <w:r w:rsidR="009E3335" w:rsidRPr="00653FBD">
        <w:rPr>
          <w:i/>
        </w:rPr>
        <w:t>codes</w:t>
      </w:r>
      <w:r w:rsidR="009E3335">
        <w:t xml:space="preserve"> des réseaux sociaux que les élèves du secondaire ont tendance à </w:t>
      </w:r>
      <w:r w:rsidR="00653FBD">
        <w:t>intérioriser jusqu'à en faire leur principale, voire exclusive, fenêtre d'échanges sur le net. Mais s'intéresser à la question des outils et usages est loin d'être suffisant pour comprendre ce qui se joue quand un élève écrit, quels processus il met en action, quelles compétences il développe, quels apprentissages il assure.</w:t>
      </w:r>
    </w:p>
    <w:p w14:paraId="301120E9" w14:textId="77777777" w:rsidR="00653FBD" w:rsidRDefault="00653FBD" w:rsidP="00CD1787"/>
    <w:p w14:paraId="1C286922" w14:textId="0FCD5E64" w:rsidR="00037EB9" w:rsidRDefault="00653FBD" w:rsidP="00037EB9">
      <w:pPr>
        <w:jc w:val="both"/>
      </w:pPr>
      <w:r>
        <w:tab/>
      </w:r>
      <w:r w:rsidR="00546833">
        <w:t>Malgré une</w:t>
      </w:r>
      <w:r>
        <w:t xml:space="preserve"> relative nouveauté technique </w:t>
      </w:r>
      <w:r w:rsidR="00546833">
        <w:t xml:space="preserve">qui ne permet pas </w:t>
      </w:r>
      <w:r>
        <w:t>un long recul scientifique</w:t>
      </w:r>
      <w:r w:rsidR="00546833">
        <w:t>,</w:t>
      </w:r>
      <w:r>
        <w:t xml:space="preserve"> </w:t>
      </w:r>
      <w:r w:rsidR="00546833">
        <w:t>des travaux menés depuis quelques années nous permettent d'entrer dans les différents aspects de la question de l'écriture</w:t>
      </w:r>
      <w:r w:rsidR="00616205">
        <w:t xml:space="preserve"> numérique</w:t>
      </w:r>
      <w:r w:rsidR="00546833">
        <w:t>. Si Jacques Anis</w:t>
      </w:r>
      <w:r w:rsidR="006773D7">
        <w:t xml:space="preserve"> avec ses publications</w:t>
      </w:r>
      <w:r w:rsidR="00546833">
        <w:t xml:space="preserve"> sur le traitement de texte</w:t>
      </w:r>
      <w:r w:rsidR="00546833">
        <w:rPr>
          <w:rStyle w:val="Marquenotebasdepage"/>
        </w:rPr>
        <w:footnoteReference w:id="1"/>
      </w:r>
      <w:r w:rsidR="00546833">
        <w:t xml:space="preserve"> </w:t>
      </w:r>
      <w:r w:rsidR="006773D7">
        <w:t>a</w:t>
      </w:r>
      <w:r w:rsidR="00546833">
        <w:t xml:space="preserve"> été précurseur, </w:t>
      </w:r>
      <w:r w:rsidR="00616205">
        <w:t xml:space="preserve">d'autres </w:t>
      </w:r>
      <w:r w:rsidR="00616205">
        <w:lastRenderedPageBreak/>
        <w:t>recherches ont rapidement suivi, celles</w:t>
      </w:r>
      <w:r w:rsidR="006773D7">
        <w:t xml:space="preserve"> </w:t>
      </w:r>
      <w:r w:rsidR="00616205">
        <w:t>d</w:t>
      </w:r>
      <w:r w:rsidR="00546833">
        <w:t>es équipes québécoises sur la littératie médiatique multimodale</w:t>
      </w:r>
      <w:r w:rsidR="00546833">
        <w:rPr>
          <w:rStyle w:val="Marquenotebasdepage"/>
        </w:rPr>
        <w:footnoteReference w:id="2"/>
      </w:r>
      <w:r w:rsidR="00546833">
        <w:t>, et, en France,</w:t>
      </w:r>
      <w:r w:rsidR="00616205">
        <w:t xml:space="preserve"> celles de</w:t>
      </w:r>
      <w:r w:rsidR="00546833">
        <w:t xml:space="preserve"> l'équipe du séminaire PRECIP de l'Université </w:t>
      </w:r>
      <w:r w:rsidR="005B1325">
        <w:t xml:space="preserve">de </w:t>
      </w:r>
      <w:r w:rsidR="006773D7">
        <w:t>Technologie de Compiègne</w:t>
      </w:r>
      <w:r w:rsidR="005B1325">
        <w:rPr>
          <w:rStyle w:val="Marquenotebasdepage"/>
        </w:rPr>
        <w:footnoteReference w:id="3"/>
      </w:r>
      <w:r w:rsidR="00037EB9">
        <w:t xml:space="preserve"> ;</w:t>
      </w:r>
      <w:r w:rsidR="00546833">
        <w:t xml:space="preserve"> Serge</w:t>
      </w:r>
      <w:r w:rsidR="005B1325">
        <w:t xml:space="preserve"> Bouchardon </w:t>
      </w:r>
      <w:r w:rsidR="00037EB9">
        <w:t>y</w:t>
      </w:r>
      <w:r w:rsidR="005B1325">
        <w:t xml:space="preserve"> </w:t>
      </w:r>
      <w:r w:rsidR="00616205">
        <w:t>définit</w:t>
      </w:r>
      <w:r w:rsidR="005B1325">
        <w:t xml:space="preserve"> l'écriture numériqu</w:t>
      </w:r>
      <w:r w:rsidR="00616205">
        <w:t>e</w:t>
      </w:r>
      <w:r w:rsidR="00D25632">
        <w:rPr>
          <w:rStyle w:val="Marquenotebasdepage"/>
        </w:rPr>
        <w:footnoteReference w:id="4"/>
      </w:r>
      <w:r w:rsidR="005B1325">
        <w:t xml:space="preserve"> et questionne la littérature numérique dans </w:t>
      </w:r>
      <w:r w:rsidR="00616205">
        <w:t>sa "valeur heuristique"</w:t>
      </w:r>
      <w:r w:rsidR="005B1325">
        <w:rPr>
          <w:rStyle w:val="Marquenotebasdepage"/>
        </w:rPr>
        <w:footnoteReference w:id="5"/>
      </w:r>
      <w:r w:rsidR="005B1325">
        <w:t>.</w:t>
      </w:r>
      <w:r w:rsidR="00B921E7">
        <w:t xml:space="preserve"> </w:t>
      </w:r>
      <w:r w:rsidR="00616205">
        <w:t>Et t</w:t>
      </w:r>
      <w:r w:rsidR="00B921E7">
        <w:t>out récemment,</w:t>
      </w:r>
      <w:r w:rsidR="005B1325">
        <w:t xml:space="preserve"> </w:t>
      </w:r>
      <w:r w:rsidR="00D25632">
        <w:t xml:space="preserve">un ouvrage </w:t>
      </w:r>
      <w:r w:rsidR="00854350">
        <w:t>collectif</w:t>
      </w:r>
      <w:r w:rsidR="00854350">
        <w:rPr>
          <w:rStyle w:val="Marquenotebasdepage"/>
        </w:rPr>
        <w:footnoteReference w:id="6"/>
      </w:r>
      <w:r w:rsidR="00854350">
        <w:t xml:space="preserve"> (sous la direction de </w:t>
      </w:r>
      <w:r w:rsidR="009E0A98">
        <w:t xml:space="preserve">Anne-Marie </w:t>
      </w:r>
      <w:proofErr w:type="spellStart"/>
      <w:r w:rsidR="009E0A98">
        <w:t>Petitjean</w:t>
      </w:r>
      <w:proofErr w:type="spellEnd"/>
      <w:r w:rsidR="009E0A98">
        <w:t xml:space="preserve"> et Violaine </w:t>
      </w:r>
      <w:proofErr w:type="spellStart"/>
      <w:r w:rsidR="009E0A98">
        <w:t>Houdart-Merot</w:t>
      </w:r>
      <w:proofErr w:type="spellEnd"/>
      <w:r w:rsidR="00854350">
        <w:t>)</w:t>
      </w:r>
      <w:r w:rsidR="009E0A98">
        <w:t>, en</w:t>
      </w:r>
      <w:r w:rsidR="00D25632">
        <w:t xml:space="preserve"> </w:t>
      </w:r>
      <w:r w:rsidR="009E0A98">
        <w:t>interrogeant les pratiques d'écriture créat</w:t>
      </w:r>
      <w:r w:rsidR="00854350">
        <w:t>ive à l'université, nous permet</w:t>
      </w:r>
      <w:r w:rsidR="009E0A98">
        <w:t xml:space="preserve"> d'analyser les "mutations engendrées par le développement du numérique dans les secteurs de l'écriture littéraire"</w:t>
      </w:r>
      <w:r w:rsidR="00854350">
        <w:t>.</w:t>
      </w:r>
      <w:r w:rsidR="00B921E7">
        <w:t xml:space="preserve"> </w:t>
      </w:r>
    </w:p>
    <w:p w14:paraId="5555F2B3" w14:textId="77777777" w:rsidR="00037EB9" w:rsidRDefault="00037EB9" w:rsidP="00037EB9">
      <w:pPr>
        <w:jc w:val="both"/>
      </w:pPr>
    </w:p>
    <w:p w14:paraId="5D4CA374" w14:textId="4C9C31BF" w:rsidR="00B921E7" w:rsidRDefault="00B921E7" w:rsidP="00037EB9">
      <w:pPr>
        <w:ind w:firstLine="708"/>
        <w:jc w:val="both"/>
      </w:pPr>
      <w:r>
        <w:t xml:space="preserve">Dans l'institution, la question du numérique a trouvé sa place grâce au Rendez-vous des Lettres, Plan National de Formation, qui chaque année depuis 2010, traite un aspect différent. Le séminaire 2010 a servi de point d'appui au n° 178 du </w:t>
      </w:r>
      <w:r w:rsidRPr="00D25632">
        <w:rPr>
          <w:i/>
        </w:rPr>
        <w:t>Français Aujourd'hui</w:t>
      </w:r>
      <w:r>
        <w:t>, "L'enseignement des lettres et le numérique"</w:t>
      </w:r>
      <w:r>
        <w:rPr>
          <w:rStyle w:val="Marquenotebasdepage"/>
        </w:rPr>
        <w:footnoteReference w:id="7"/>
      </w:r>
      <w:r>
        <w:t xml:space="preserve"> ; l'édition 2012 a été consacrée à l'écriture : </w:t>
      </w:r>
      <w:r>
        <w:rPr>
          <w:rFonts w:ascii="Verdana" w:hAnsi="Verdana" w:cs="Verdana"/>
          <w:color w:val="262626"/>
          <w:sz w:val="28"/>
          <w:szCs w:val="28"/>
        </w:rPr>
        <w:t>"</w:t>
      </w:r>
      <w:r w:rsidR="00C92A63">
        <w:t>M</w:t>
      </w:r>
      <w:r w:rsidRPr="000D1FD5">
        <w:t>étamorphoses de l’œuvre et de l’écriture à l’heure du numérique : ve</w:t>
      </w:r>
      <w:r>
        <w:t>rs un renouveau des humanités ?"</w:t>
      </w:r>
      <w:r>
        <w:rPr>
          <w:rStyle w:val="Marquenotebasdepage"/>
        </w:rPr>
        <w:footnoteReference w:id="8"/>
      </w:r>
      <w:r>
        <w:t xml:space="preserve">.  </w:t>
      </w:r>
    </w:p>
    <w:p w14:paraId="60277E98" w14:textId="77777777" w:rsidR="00653FBD" w:rsidRDefault="00B921E7" w:rsidP="00BE5AF0">
      <w:pPr>
        <w:ind w:firstLine="708"/>
        <w:jc w:val="both"/>
      </w:pPr>
      <w:r>
        <w:t xml:space="preserve">Et les professeurs de français pourront trouver, dans le </w:t>
      </w:r>
      <w:r w:rsidRPr="00B921E7">
        <w:rPr>
          <w:i/>
        </w:rPr>
        <w:t>Guide TICE pour le professeur de français</w:t>
      </w:r>
      <w:r>
        <w:rPr>
          <w:rStyle w:val="Marquenotebasdepage"/>
        </w:rPr>
        <w:footnoteReference w:id="9"/>
      </w:r>
      <w:r>
        <w:t xml:space="preserve"> de </w:t>
      </w:r>
      <w:proofErr w:type="spellStart"/>
      <w:r>
        <w:t>Weblettres</w:t>
      </w:r>
      <w:proofErr w:type="spellEnd"/>
      <w:r>
        <w:t>, ouvrage plus généralement consacré aux TICE, des approches pr</w:t>
      </w:r>
      <w:r w:rsidR="009D3690">
        <w:t>atiq</w:t>
      </w:r>
      <w:r>
        <w:t>ues</w:t>
      </w:r>
      <w:r w:rsidR="009D3690">
        <w:t xml:space="preserve"> dans</w:t>
      </w:r>
      <w:r>
        <w:t xml:space="preserve"> les chapitres traitant de l'écriture.</w:t>
      </w:r>
    </w:p>
    <w:p w14:paraId="663064CF" w14:textId="77777777" w:rsidR="00854350" w:rsidRDefault="00854350" w:rsidP="000D1FD5"/>
    <w:p w14:paraId="1F2D42C8" w14:textId="33716D13" w:rsidR="00C92A63" w:rsidRDefault="006773D7" w:rsidP="00BE5AF0">
      <w:pPr>
        <w:jc w:val="both"/>
      </w:pPr>
      <w:r>
        <w:tab/>
      </w:r>
      <w:r w:rsidR="00BE5AF0">
        <w:t>Qu'apportent les</w:t>
      </w:r>
      <w:r>
        <w:t xml:space="preserve"> outils numériques </w:t>
      </w:r>
      <w:r w:rsidR="00BE5AF0">
        <w:t>pour écrire dans les classes ? Comment les enseignants peuvent-ils en préparer, compr</w:t>
      </w:r>
      <w:r w:rsidR="00780C3D">
        <w:t xml:space="preserve">endre et accompagner les usages ? </w:t>
      </w:r>
      <w:r w:rsidR="00C8359A">
        <w:t>Comment peuvent-ils aider les élèves à développer, avec le numérique,</w:t>
      </w:r>
      <w:r w:rsidR="00780C3D">
        <w:t xml:space="preserve"> </w:t>
      </w:r>
      <w:r w:rsidR="00C8359A">
        <w:t xml:space="preserve">des </w:t>
      </w:r>
      <w:r w:rsidR="00780C3D">
        <w:t xml:space="preserve">compétences </w:t>
      </w:r>
      <w:r w:rsidR="00C8359A">
        <w:t xml:space="preserve">d'écriture gages d'expression, de libération, et d'engagement citoyen ? </w:t>
      </w:r>
    </w:p>
    <w:p w14:paraId="69984000" w14:textId="77777777" w:rsidR="00037EB9" w:rsidRDefault="00854350" w:rsidP="000D1FD5">
      <w:r>
        <w:tab/>
      </w:r>
    </w:p>
    <w:p w14:paraId="356C70C1" w14:textId="77777777" w:rsidR="00C8359A" w:rsidRDefault="00C8359A" w:rsidP="000D1FD5"/>
    <w:p w14:paraId="401F8561" w14:textId="77777777" w:rsidR="00C8359A" w:rsidRDefault="00C8359A" w:rsidP="000D1FD5"/>
    <w:p w14:paraId="144CAE29" w14:textId="77777777" w:rsidR="00C8359A" w:rsidRDefault="00C8359A" w:rsidP="000D1FD5"/>
    <w:p w14:paraId="5CC21F27" w14:textId="77777777" w:rsidR="00C8359A" w:rsidRDefault="00C8359A" w:rsidP="000D1FD5"/>
    <w:p w14:paraId="1E320738" w14:textId="77777777" w:rsidR="00C8359A" w:rsidRDefault="00C8359A" w:rsidP="000D1FD5"/>
    <w:p w14:paraId="004B9FFA" w14:textId="77777777" w:rsidR="00C8359A" w:rsidRDefault="00C8359A" w:rsidP="000D1FD5"/>
    <w:p w14:paraId="7044E8DF" w14:textId="77777777" w:rsidR="00C8359A" w:rsidRDefault="00C8359A" w:rsidP="000D1FD5"/>
    <w:p w14:paraId="1EA6B5EA" w14:textId="77777777" w:rsidR="00C8359A" w:rsidRDefault="00C8359A" w:rsidP="000D1FD5"/>
    <w:p w14:paraId="7C9DA074" w14:textId="77777777" w:rsidR="00C8359A" w:rsidRDefault="00C8359A" w:rsidP="000D1FD5"/>
    <w:p w14:paraId="4E143FC2" w14:textId="77777777" w:rsidR="00C8359A" w:rsidRDefault="00C8359A" w:rsidP="000D1FD5"/>
    <w:p w14:paraId="79DEDD8C" w14:textId="77777777" w:rsidR="00C8359A" w:rsidRDefault="00C8359A" w:rsidP="000D1FD5"/>
    <w:p w14:paraId="38CF04B5" w14:textId="78F45CCE" w:rsidR="00C8359A" w:rsidRDefault="00C8359A" w:rsidP="000D1FD5">
      <w:r>
        <w:br w:type="page"/>
      </w:r>
    </w:p>
    <w:p w14:paraId="0F97D006" w14:textId="77777777" w:rsidR="00C8359A" w:rsidRDefault="00C8359A" w:rsidP="000D1FD5"/>
    <w:p w14:paraId="10DC21EF" w14:textId="67E516C8" w:rsidR="009D3690" w:rsidRDefault="00037EB9" w:rsidP="00C8359A">
      <w:pPr>
        <w:ind w:firstLine="708"/>
        <w:jc w:val="center"/>
        <w:rPr>
          <w:b/>
        </w:rPr>
      </w:pPr>
      <w:r w:rsidRPr="00037EB9">
        <w:rPr>
          <w:b/>
        </w:rPr>
        <w:t>Écritures</w:t>
      </w:r>
      <w:r w:rsidR="00854350" w:rsidRPr="00037EB9">
        <w:rPr>
          <w:b/>
        </w:rPr>
        <w:t xml:space="preserve"> </w:t>
      </w:r>
      <w:r w:rsidRPr="00037EB9">
        <w:rPr>
          <w:b/>
        </w:rPr>
        <w:t>et</w:t>
      </w:r>
      <w:r w:rsidR="00854350" w:rsidRPr="00037EB9">
        <w:rPr>
          <w:b/>
        </w:rPr>
        <w:t xml:space="preserve"> numérique</w:t>
      </w:r>
      <w:r w:rsidR="00854350">
        <w:t xml:space="preserve"> </w:t>
      </w:r>
      <w:r w:rsidR="00C8359A">
        <w:t>–</w:t>
      </w:r>
      <w:r w:rsidR="00854350">
        <w:t xml:space="preserve"> </w:t>
      </w:r>
      <w:r w:rsidR="00736105" w:rsidRPr="00174289">
        <w:rPr>
          <w:b/>
        </w:rPr>
        <w:t>programme</w:t>
      </w:r>
    </w:p>
    <w:p w14:paraId="75E64F86" w14:textId="77777777" w:rsidR="00C8359A" w:rsidRDefault="00C8359A" w:rsidP="00C8359A">
      <w:pPr>
        <w:ind w:firstLine="708"/>
        <w:jc w:val="center"/>
      </w:pPr>
    </w:p>
    <w:p w14:paraId="6DBF6DF7" w14:textId="6DAF9C61" w:rsidR="00174289" w:rsidRDefault="00174289" w:rsidP="00C07F03">
      <w:r>
        <w:t>9h45 – Accueil</w:t>
      </w:r>
    </w:p>
    <w:p w14:paraId="5AA7DECE" w14:textId="77777777" w:rsidR="00C8359A" w:rsidRDefault="00C8359A" w:rsidP="00C07F03"/>
    <w:p w14:paraId="63EA9DD4" w14:textId="0AA9C814" w:rsidR="00174289" w:rsidRDefault="00174289" w:rsidP="00C07F03">
      <w:r>
        <w:t>10h</w:t>
      </w:r>
      <w:r w:rsidR="00C07F03">
        <w:t>-12h45</w:t>
      </w:r>
      <w:r>
        <w:t xml:space="preserve"> – Ouverture – Table ronde : "Écriture, qu'est-ce qui change vraiment avec le numérique ?", avec </w:t>
      </w:r>
    </w:p>
    <w:p w14:paraId="4EA2E6E4" w14:textId="266C2A98" w:rsidR="00174289" w:rsidRDefault="00854350" w:rsidP="00174289">
      <w:pPr>
        <w:pStyle w:val="Paragraphedeliste"/>
        <w:numPr>
          <w:ilvl w:val="0"/>
          <w:numId w:val="2"/>
        </w:numPr>
      </w:pPr>
      <w:r>
        <w:t xml:space="preserve">Denis </w:t>
      </w:r>
      <w:proofErr w:type="spellStart"/>
      <w:r>
        <w:t>Alamargot</w:t>
      </w:r>
      <w:proofErr w:type="spellEnd"/>
      <w:r w:rsidR="003B4F8A">
        <w:rPr>
          <w:rStyle w:val="Marquenotebasdepage"/>
        </w:rPr>
        <w:footnoteReference w:id="10"/>
      </w:r>
      <w:r w:rsidR="00C704E3">
        <w:t xml:space="preserve">, </w:t>
      </w:r>
      <w:r w:rsidR="00174289">
        <w:t xml:space="preserve">ESPE-Université Paris Est Créteil Val-de-Marne, Laboratoire </w:t>
      </w:r>
      <w:r w:rsidR="003B4F8A">
        <w:t>CHART (Cognition humaine et artificielle)</w:t>
      </w:r>
      <w:r w:rsidR="007604A9">
        <w:t xml:space="preserve"> ;</w:t>
      </w:r>
    </w:p>
    <w:p w14:paraId="44187A21" w14:textId="7E09396B" w:rsidR="007604A9" w:rsidRPr="007604A9" w:rsidRDefault="00854350" w:rsidP="00174289">
      <w:pPr>
        <w:pStyle w:val="Paragraphedeliste"/>
        <w:numPr>
          <w:ilvl w:val="0"/>
          <w:numId w:val="2"/>
        </w:numPr>
      </w:pPr>
      <w:r>
        <w:t xml:space="preserve">Luc </w:t>
      </w:r>
      <w:proofErr w:type="spellStart"/>
      <w:r>
        <w:t>Dall'Armellina</w:t>
      </w:r>
      <w:proofErr w:type="spellEnd"/>
      <w:r w:rsidR="00D25B04">
        <w:rPr>
          <w:rStyle w:val="Marquenotebasdepage"/>
        </w:rPr>
        <w:footnoteReference w:id="11"/>
      </w:r>
      <w:r w:rsidR="007604A9">
        <w:t xml:space="preserve">, Université </w:t>
      </w:r>
      <w:r w:rsidR="0051625F">
        <w:t>Cergy Pontoise, Laboratoire EMA</w:t>
      </w:r>
      <w:r w:rsidR="007604A9">
        <w:t xml:space="preserve"> ;</w:t>
      </w:r>
    </w:p>
    <w:p w14:paraId="1A1C106B" w14:textId="0DC91090" w:rsidR="007604A9" w:rsidRDefault="00854350" w:rsidP="00174289">
      <w:pPr>
        <w:pStyle w:val="Paragraphedeliste"/>
        <w:numPr>
          <w:ilvl w:val="0"/>
          <w:numId w:val="2"/>
        </w:numPr>
      </w:pPr>
      <w:r>
        <w:t xml:space="preserve">Anne-Marie </w:t>
      </w:r>
      <w:proofErr w:type="spellStart"/>
      <w:r>
        <w:t>Petitjean</w:t>
      </w:r>
      <w:proofErr w:type="spellEnd"/>
      <w:r w:rsidR="00D25B04">
        <w:rPr>
          <w:rStyle w:val="Marquenotebasdepage"/>
        </w:rPr>
        <w:footnoteReference w:id="12"/>
      </w:r>
      <w:r w:rsidR="007604A9">
        <w:t xml:space="preserve">, </w:t>
      </w:r>
      <w:r w:rsidR="00D25B04">
        <w:t>Université Rouen</w:t>
      </w:r>
      <w:r w:rsidR="007604A9">
        <w:t>, Laboratoire</w:t>
      </w:r>
      <w:r w:rsidR="00D25B04">
        <w:t xml:space="preserve"> </w:t>
      </w:r>
      <w:r w:rsidR="00DB221E">
        <w:t>DYSOLA Rouen, Laboratoire AGORA</w:t>
      </w:r>
      <w:r w:rsidR="00D25B04">
        <w:t xml:space="preserve"> Cergy-Pontoise</w:t>
      </w:r>
      <w:r w:rsidR="00DB221E">
        <w:t xml:space="preserve"> </w:t>
      </w:r>
      <w:r w:rsidR="007604A9">
        <w:t>;</w:t>
      </w:r>
    </w:p>
    <w:p w14:paraId="680E90CF" w14:textId="72AE9AD6" w:rsidR="00854350" w:rsidRDefault="00854350" w:rsidP="00174289">
      <w:pPr>
        <w:pStyle w:val="Paragraphedeliste"/>
        <w:numPr>
          <w:ilvl w:val="0"/>
          <w:numId w:val="2"/>
        </w:numPr>
      </w:pPr>
      <w:r>
        <w:t xml:space="preserve">Alain </w:t>
      </w:r>
      <w:proofErr w:type="spellStart"/>
      <w:r>
        <w:t>Sedbon</w:t>
      </w:r>
      <w:proofErr w:type="spellEnd"/>
      <w:r w:rsidR="00DB221E">
        <w:t xml:space="preserve">, directeur de </w:t>
      </w:r>
      <w:proofErr w:type="spellStart"/>
      <w:r w:rsidR="00DB221E">
        <w:t>Canopé</w:t>
      </w:r>
      <w:proofErr w:type="spellEnd"/>
      <w:r w:rsidR="00DB221E">
        <w:t xml:space="preserve"> 92</w:t>
      </w:r>
      <w:r w:rsidR="00DB668F">
        <w:t>.</w:t>
      </w:r>
    </w:p>
    <w:p w14:paraId="19DD603A" w14:textId="77777777" w:rsidR="007604A9" w:rsidRDefault="007604A9" w:rsidP="007604A9">
      <w:pPr>
        <w:pStyle w:val="Paragraphedeliste"/>
        <w:ind w:left="1068"/>
      </w:pPr>
    </w:p>
    <w:p w14:paraId="34223DFD" w14:textId="77777777" w:rsidR="00C07F03" w:rsidRDefault="00C07F03" w:rsidP="00C07F03">
      <w:r>
        <w:t>14h-16h : Ateliers</w:t>
      </w:r>
    </w:p>
    <w:p w14:paraId="63108AB2" w14:textId="2223CA6D" w:rsidR="00DB668F" w:rsidRDefault="00DB668F" w:rsidP="009D3690">
      <w:pPr>
        <w:widowControl w:val="0"/>
        <w:autoSpaceDE w:val="0"/>
        <w:autoSpaceDN w:val="0"/>
        <w:adjustRightInd w:val="0"/>
        <w:ind w:left="708"/>
      </w:pPr>
      <w:r>
        <w:t>- écrire en</w:t>
      </w:r>
      <w:r w:rsidR="00D4328D">
        <w:t xml:space="preserve"> primaire, avec Karine </w:t>
      </w:r>
      <w:proofErr w:type="spellStart"/>
      <w:r w:rsidR="00D4328D">
        <w:t>Rabanit</w:t>
      </w:r>
      <w:proofErr w:type="spellEnd"/>
      <w:r w:rsidR="00D4328D">
        <w:t xml:space="preserve">, </w:t>
      </w:r>
      <w:r>
        <w:t>P</w:t>
      </w:r>
      <w:r w:rsidR="00D4328D">
        <w:t>rofesseur des Écoles Maitre-formateur,</w:t>
      </w:r>
      <w:r>
        <w:t xml:space="preserve"> ambassadrice numérique pour la D</w:t>
      </w:r>
      <w:r w:rsidR="00D4328D">
        <w:t xml:space="preserve">élégation </w:t>
      </w:r>
      <w:r>
        <w:t>A</w:t>
      </w:r>
      <w:r w:rsidR="00D4328D">
        <w:t xml:space="preserve">cadémique au </w:t>
      </w:r>
      <w:r>
        <w:t>N</w:t>
      </w:r>
      <w:r w:rsidR="00D4328D">
        <w:t xml:space="preserve">umérique Éducatif de l'Académie de Versailles </w:t>
      </w:r>
    </w:p>
    <w:p w14:paraId="0CA5C415" w14:textId="5783A7D6" w:rsidR="00DB668F" w:rsidRDefault="00DB668F" w:rsidP="009D3690">
      <w:pPr>
        <w:ind w:left="708"/>
      </w:pPr>
      <w:r>
        <w:t xml:space="preserve">- écriture longue en CAP : Frédéric </w:t>
      </w:r>
      <w:proofErr w:type="spellStart"/>
      <w:r>
        <w:t>Vajas</w:t>
      </w:r>
      <w:proofErr w:type="spellEnd"/>
      <w:r w:rsidR="00D4328D">
        <w:t xml:space="preserve">, </w:t>
      </w:r>
      <w:r>
        <w:t>professeur de Lycée Professionnel</w:t>
      </w:r>
      <w:r w:rsidR="00D4328D">
        <w:t>, Académie de Versailles</w:t>
      </w:r>
    </w:p>
    <w:p w14:paraId="4E5FFEF1" w14:textId="42ECC7AA" w:rsidR="00DB668F" w:rsidRDefault="00DB668F" w:rsidP="009D3690">
      <w:pPr>
        <w:ind w:left="708"/>
      </w:pPr>
      <w:r>
        <w:t xml:space="preserve">- </w:t>
      </w:r>
      <w:r w:rsidR="00C07F03">
        <w:t xml:space="preserve">des </w:t>
      </w:r>
      <w:r>
        <w:t>blog</w:t>
      </w:r>
      <w:r w:rsidR="00C07F03">
        <w:t>s</w:t>
      </w:r>
      <w:r>
        <w:t xml:space="preserve"> de classe</w:t>
      </w:r>
      <w:r w:rsidR="00C07F03">
        <w:t xml:space="preserve">, </w:t>
      </w:r>
      <w:r w:rsidR="0051625F">
        <w:t>Caroline d'</w:t>
      </w:r>
      <w:proofErr w:type="spellStart"/>
      <w:r w:rsidR="0051625F">
        <w:t>Atabekian</w:t>
      </w:r>
      <w:proofErr w:type="spellEnd"/>
      <w:r w:rsidR="0051625F">
        <w:t xml:space="preserve">, </w:t>
      </w:r>
      <w:proofErr w:type="spellStart"/>
      <w:r w:rsidR="00C07F03">
        <w:t>Weblettres</w:t>
      </w:r>
      <w:proofErr w:type="spellEnd"/>
    </w:p>
    <w:p w14:paraId="53C44EEC" w14:textId="3B634DD1" w:rsidR="00DB668F" w:rsidRDefault="0051625F" w:rsidP="009D3690">
      <w:pPr>
        <w:ind w:left="708"/>
      </w:pPr>
      <w:r>
        <w:t xml:space="preserve">- le "document de collecte", Camille </w:t>
      </w:r>
      <w:proofErr w:type="spellStart"/>
      <w:r>
        <w:t>Brouzes</w:t>
      </w:r>
      <w:proofErr w:type="spellEnd"/>
      <w:r>
        <w:t xml:space="preserve">, </w:t>
      </w:r>
      <w:r w:rsidR="00DB668F">
        <w:t>professeur documentaliste</w:t>
      </w:r>
      <w:r w:rsidR="00C07F03">
        <w:t>, FADBEN</w:t>
      </w:r>
      <w:r w:rsidR="00DB668F">
        <w:t>.</w:t>
      </w:r>
    </w:p>
    <w:p w14:paraId="05057542" w14:textId="086D4F9A" w:rsidR="00C07F03" w:rsidRDefault="00C07F03" w:rsidP="00C07F03">
      <w:r>
        <w:t xml:space="preserve">(Les ateliers </w:t>
      </w:r>
      <w:r w:rsidR="00616205">
        <w:t xml:space="preserve">seront </w:t>
      </w:r>
      <w:r>
        <w:t xml:space="preserve">donnés en parallèle </w:t>
      </w:r>
      <w:r w:rsidR="00616205">
        <w:t>et deux</w:t>
      </w:r>
      <w:r>
        <w:t xml:space="preserve"> fois pour que chaque participant puisse assister à deux ateliers).</w:t>
      </w:r>
    </w:p>
    <w:p w14:paraId="237876B2" w14:textId="77777777" w:rsidR="00C07F03" w:rsidRDefault="00C07F03" w:rsidP="00C07F03"/>
    <w:p w14:paraId="2D1498BD" w14:textId="7FE35DFB" w:rsidR="00DB668F" w:rsidRDefault="00C07F03" w:rsidP="00C07F03">
      <w:r>
        <w:t>16h-17h : P</w:t>
      </w:r>
      <w:r w:rsidR="00DB668F">
        <w:t>anorama d'usages et d'outils pour ouvrir le champ d</w:t>
      </w:r>
      <w:r w:rsidR="0051625F">
        <w:t xml:space="preserve">es possibles et de la réflexion, </w:t>
      </w:r>
      <w:r w:rsidR="0051625F" w:rsidRPr="0051625F">
        <w:t>Delphine Regnard, Responsable des ress</w:t>
      </w:r>
      <w:r w:rsidR="0051625F">
        <w:t>ources numériques Lettres &amp; arts</w:t>
      </w:r>
      <w:r w:rsidR="0051625F" w:rsidRPr="0051625F">
        <w:t xml:space="preserve">, Chef de projet </w:t>
      </w:r>
      <w:proofErr w:type="spellStart"/>
      <w:r w:rsidR="0051625F" w:rsidRPr="0051625F">
        <w:t>Éduthèque</w:t>
      </w:r>
      <w:proofErr w:type="spellEnd"/>
      <w:r w:rsidR="0051625F" w:rsidRPr="0051625F">
        <w:t>.</w:t>
      </w:r>
    </w:p>
    <w:p w14:paraId="0A345ECF" w14:textId="77777777" w:rsidR="00DB668F" w:rsidRDefault="00DB668F" w:rsidP="00DB668F"/>
    <w:p w14:paraId="1625DE01" w14:textId="51ADC114" w:rsidR="00DB668F" w:rsidRDefault="00C07F03" w:rsidP="00C07F03">
      <w:r>
        <w:t>I</w:t>
      </w:r>
      <w:r w:rsidR="00B921E7">
        <w:t xml:space="preserve">nscription gratuite pour les adhérents de l'AFEF, de la FADBEN et de </w:t>
      </w:r>
      <w:proofErr w:type="spellStart"/>
      <w:r w:rsidR="00B921E7">
        <w:t>Weblettres</w:t>
      </w:r>
      <w:proofErr w:type="spellEnd"/>
      <w:r w:rsidR="007E53D9">
        <w:t>, de</w:t>
      </w:r>
      <w:r w:rsidR="00B921E7">
        <w:t xml:space="preserve"> 15 € </w:t>
      </w:r>
      <w:r w:rsidR="007E53D9">
        <w:t>pour les</w:t>
      </w:r>
      <w:r w:rsidR="00B921E7">
        <w:t xml:space="preserve"> non-adhérents. Les inscriptions se font sur le site de l'AFEF. Il est possible d'adhérer </w:t>
      </w:r>
      <w:r w:rsidR="007E53D9">
        <w:t xml:space="preserve">à l'AFEF </w:t>
      </w:r>
      <w:r w:rsidR="00B921E7">
        <w:t>avant de s'inscrire</w:t>
      </w:r>
      <w:r w:rsidR="007E53D9">
        <w:t xml:space="preserve"> pour bénéficier de la gratuité</w:t>
      </w:r>
      <w:r w:rsidR="00B921E7">
        <w:t>.</w:t>
      </w:r>
    </w:p>
    <w:p w14:paraId="3376FB5A" w14:textId="77777777" w:rsidR="00963663" w:rsidRDefault="00963663" w:rsidP="00C07F03"/>
    <w:bookmarkStart w:id="0" w:name="_GoBack"/>
    <w:bookmarkEnd w:id="0"/>
    <w:p w14:paraId="528F62B0" w14:textId="76956EC1" w:rsidR="00C01971" w:rsidRPr="0092258A" w:rsidRDefault="0051625F" w:rsidP="00963663">
      <w:pPr>
        <w:jc w:val="center"/>
      </w:pPr>
      <w:r>
        <w:fldChar w:fldCharType="begin"/>
      </w:r>
      <w:r>
        <w:instrText xml:space="preserve"> HYPERLINK "http://www.afef.org/blog/rencontre.php" </w:instrText>
      </w:r>
      <w:r>
        <w:fldChar w:fldCharType="separate"/>
      </w:r>
      <w:r w:rsidR="00963663" w:rsidRPr="00963663">
        <w:rPr>
          <w:rStyle w:val="Lienhypertexte"/>
          <w:b/>
        </w:rPr>
        <w:t>S'inscrire en ligne</w:t>
      </w:r>
      <w:r>
        <w:rPr>
          <w:rStyle w:val="Lienhypertexte"/>
          <w:b/>
        </w:rPr>
        <w:fldChar w:fldCharType="end"/>
      </w:r>
    </w:p>
    <w:sectPr w:rsidR="00C01971" w:rsidRPr="0092258A" w:rsidSect="00C0197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5C04A" w14:textId="77777777" w:rsidR="00C005ED" w:rsidRDefault="00C005ED" w:rsidP="00546833">
      <w:r>
        <w:separator/>
      </w:r>
    </w:p>
  </w:endnote>
  <w:endnote w:type="continuationSeparator" w:id="0">
    <w:p w14:paraId="504796DE" w14:textId="77777777" w:rsidR="00C005ED" w:rsidRDefault="00C005ED" w:rsidP="0054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onaco">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9EB27" w14:textId="77777777" w:rsidR="00C005ED" w:rsidRDefault="00C005ED" w:rsidP="00546833">
      <w:r>
        <w:separator/>
      </w:r>
    </w:p>
  </w:footnote>
  <w:footnote w:type="continuationSeparator" w:id="0">
    <w:p w14:paraId="68EFCD01" w14:textId="77777777" w:rsidR="00C005ED" w:rsidRDefault="00C005ED" w:rsidP="00546833">
      <w:r>
        <w:continuationSeparator/>
      </w:r>
    </w:p>
  </w:footnote>
  <w:footnote w:id="1">
    <w:p w14:paraId="522D865F" w14:textId="6EC2607E" w:rsidR="00C005ED" w:rsidRPr="007604A9" w:rsidRDefault="00C005ED" w:rsidP="007604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 w:val="18"/>
          <w:szCs w:val="18"/>
        </w:rPr>
      </w:pPr>
      <w:r w:rsidRPr="00546833">
        <w:rPr>
          <w:rStyle w:val="Marquenotebasdepage"/>
          <w:sz w:val="18"/>
          <w:szCs w:val="18"/>
        </w:rPr>
        <w:footnoteRef/>
      </w:r>
      <w:r w:rsidRPr="00546833">
        <w:rPr>
          <w:sz w:val="18"/>
          <w:szCs w:val="18"/>
        </w:rPr>
        <w:t xml:space="preserve"> "</w:t>
      </w:r>
      <w:hyperlink r:id="rId1" w:history="1">
        <w:r w:rsidRPr="007604A9">
          <w:rPr>
            <w:rStyle w:val="Lienhypertexte"/>
            <w:sz w:val="18"/>
            <w:szCs w:val="18"/>
          </w:rPr>
          <w:t>Le traitement de texte, de l’enthousiasme à l’expérimentation</w:t>
        </w:r>
      </w:hyperlink>
      <w:r w:rsidRPr="00546833">
        <w:rPr>
          <w:sz w:val="18"/>
          <w:szCs w:val="18"/>
        </w:rPr>
        <w:t xml:space="preserve">",  </w:t>
      </w:r>
      <w:r w:rsidRPr="00546833">
        <w:rPr>
          <w:i/>
          <w:iCs/>
          <w:color w:val="262626"/>
          <w:sz w:val="18"/>
          <w:szCs w:val="18"/>
        </w:rPr>
        <w:t>Collection de l’ingénierie éducative</w:t>
      </w:r>
      <w:r>
        <w:rPr>
          <w:color w:val="262626"/>
          <w:sz w:val="18"/>
          <w:szCs w:val="18"/>
        </w:rPr>
        <w:t xml:space="preserve"> n° 32, </w:t>
      </w:r>
      <w:r w:rsidRPr="00546833">
        <w:rPr>
          <w:color w:val="262626"/>
          <w:sz w:val="18"/>
          <w:szCs w:val="18"/>
        </w:rPr>
        <w:t>CNDP, pp. 8</w:t>
      </w:r>
      <w:r w:rsidRPr="00546833">
        <w:rPr>
          <w:rFonts w:ascii="Monaco" w:hAnsi="Monaco" w:cs="Monaco"/>
          <w:color w:val="262626"/>
          <w:sz w:val="18"/>
          <w:szCs w:val="18"/>
        </w:rPr>
        <w:t>‑</w:t>
      </w:r>
      <w:r w:rsidRPr="00546833">
        <w:rPr>
          <w:color w:val="262626"/>
          <w:sz w:val="18"/>
          <w:szCs w:val="18"/>
        </w:rPr>
        <w:t>10, 2000</w:t>
      </w:r>
    </w:p>
  </w:footnote>
  <w:footnote w:id="2">
    <w:p w14:paraId="3788DF1A" w14:textId="77777777" w:rsidR="00C005ED" w:rsidRPr="00546833" w:rsidRDefault="00C005ED" w:rsidP="007604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 w:val="18"/>
          <w:szCs w:val="18"/>
        </w:rPr>
      </w:pPr>
      <w:r w:rsidRPr="00546833">
        <w:rPr>
          <w:rStyle w:val="Marquenotebasdepage"/>
          <w:sz w:val="18"/>
          <w:szCs w:val="18"/>
        </w:rPr>
        <w:footnoteRef/>
      </w:r>
      <w:r w:rsidRPr="00546833">
        <w:rPr>
          <w:sz w:val="18"/>
          <w:szCs w:val="18"/>
        </w:rPr>
        <w:t xml:space="preserve"> </w:t>
      </w:r>
      <w:r w:rsidRPr="00546833">
        <w:rPr>
          <w:b/>
          <w:sz w:val="18"/>
          <w:szCs w:val="18"/>
        </w:rPr>
        <w:t>LEBRUN Monique, LACELLE Nathalie, BOUTIN François</w:t>
      </w:r>
      <w:r w:rsidRPr="00546833">
        <w:rPr>
          <w:sz w:val="18"/>
          <w:szCs w:val="18"/>
        </w:rPr>
        <w:t>, (</w:t>
      </w:r>
      <w:proofErr w:type="spellStart"/>
      <w:r w:rsidRPr="00546833">
        <w:rPr>
          <w:sz w:val="18"/>
          <w:szCs w:val="18"/>
        </w:rPr>
        <w:t>dir</w:t>
      </w:r>
      <w:proofErr w:type="spellEnd"/>
      <w:r w:rsidRPr="00546833">
        <w:rPr>
          <w:sz w:val="18"/>
          <w:szCs w:val="18"/>
        </w:rPr>
        <w:t xml:space="preserve">.), </w:t>
      </w:r>
      <w:r w:rsidRPr="00546833">
        <w:rPr>
          <w:i/>
          <w:sz w:val="18"/>
          <w:szCs w:val="18"/>
        </w:rPr>
        <w:t xml:space="preserve">La Littératie médiatique multimodale, De nouvelles approches en </w:t>
      </w:r>
      <w:proofErr w:type="spellStart"/>
      <w:r w:rsidRPr="00546833">
        <w:rPr>
          <w:i/>
          <w:sz w:val="18"/>
          <w:szCs w:val="18"/>
        </w:rPr>
        <w:t>lecture-écriture</w:t>
      </w:r>
      <w:proofErr w:type="spellEnd"/>
      <w:r w:rsidRPr="00546833">
        <w:rPr>
          <w:i/>
          <w:sz w:val="18"/>
          <w:szCs w:val="18"/>
        </w:rPr>
        <w:t xml:space="preserve"> à l'école et hors de l'école. </w:t>
      </w:r>
      <w:hyperlink r:id="rId2" w:history="1">
        <w:r w:rsidRPr="00546833">
          <w:rPr>
            <w:rStyle w:val="Lienhypertexte"/>
            <w:sz w:val="18"/>
            <w:szCs w:val="18"/>
          </w:rPr>
          <w:t>Presses Universitaires du Québec</w:t>
        </w:r>
      </w:hyperlink>
      <w:r w:rsidRPr="00546833">
        <w:rPr>
          <w:sz w:val="18"/>
          <w:szCs w:val="18"/>
        </w:rPr>
        <w:t>, 2012.</w:t>
      </w:r>
    </w:p>
    <w:p w14:paraId="18E3B433" w14:textId="77777777" w:rsidR="00C005ED" w:rsidRPr="005B1325" w:rsidRDefault="0051625F" w:rsidP="005B13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 w:val="18"/>
          <w:szCs w:val="18"/>
        </w:rPr>
      </w:pPr>
      <w:hyperlink r:id="rId3" w:history="1">
        <w:r w:rsidR="00C005ED" w:rsidRPr="00546833">
          <w:rPr>
            <w:rStyle w:val="Lienhypertexte"/>
            <w:sz w:val="18"/>
            <w:szCs w:val="18"/>
          </w:rPr>
          <w:t>Introduction en ligne</w:t>
        </w:r>
      </w:hyperlink>
      <w:r w:rsidR="00C005ED" w:rsidRPr="00546833">
        <w:rPr>
          <w:sz w:val="18"/>
          <w:szCs w:val="18"/>
        </w:rPr>
        <w:t xml:space="preserve"> : "De la (r</w:t>
      </w:r>
      <w:proofErr w:type="gramStart"/>
      <w:r w:rsidR="00C005ED" w:rsidRPr="00546833">
        <w:rPr>
          <w:sz w:val="18"/>
          <w:szCs w:val="18"/>
        </w:rPr>
        <w:t>)évolution</w:t>
      </w:r>
      <w:proofErr w:type="gramEnd"/>
      <w:r w:rsidR="00C005ED" w:rsidRPr="00546833">
        <w:rPr>
          <w:sz w:val="18"/>
          <w:szCs w:val="18"/>
        </w:rPr>
        <w:t xml:space="preserve"> médiatique en communication à la littératie : la multimodalité."</w:t>
      </w:r>
    </w:p>
  </w:footnote>
  <w:footnote w:id="3">
    <w:p w14:paraId="7284D480" w14:textId="7D14824E" w:rsidR="00C005ED" w:rsidRPr="005B1325" w:rsidRDefault="00C005ED" w:rsidP="005B1325">
      <w:pPr>
        <w:widowControl w:val="0"/>
        <w:autoSpaceDE w:val="0"/>
        <w:autoSpaceDN w:val="0"/>
        <w:adjustRightInd w:val="0"/>
        <w:rPr>
          <w:rFonts w:ascii="Helvetica Neue" w:hAnsi="Helvetica Neue" w:cs="Helvetica Neue"/>
          <w:i/>
          <w:iCs/>
          <w:color w:val="535353"/>
          <w:sz w:val="28"/>
          <w:szCs w:val="28"/>
        </w:rPr>
      </w:pPr>
      <w:r w:rsidRPr="00971563">
        <w:rPr>
          <w:rStyle w:val="Marquenotebasdepage"/>
          <w:sz w:val="18"/>
          <w:szCs w:val="18"/>
        </w:rPr>
        <w:footnoteRef/>
      </w:r>
      <w:r w:rsidRPr="00971563">
        <w:rPr>
          <w:sz w:val="18"/>
          <w:szCs w:val="18"/>
        </w:rPr>
        <w:t xml:space="preserve"> </w:t>
      </w:r>
      <w:r w:rsidRPr="005B1325">
        <w:rPr>
          <w:sz w:val="18"/>
          <w:szCs w:val="18"/>
        </w:rPr>
        <w:t>PRECIP</w:t>
      </w:r>
      <w:r>
        <w:rPr>
          <w:sz w:val="18"/>
          <w:szCs w:val="18"/>
        </w:rPr>
        <w:t xml:space="preserve"> (</w:t>
      </w:r>
      <w:hyperlink r:id="rId4" w:history="1">
        <w:proofErr w:type="spellStart"/>
        <w:r w:rsidRPr="007604A9">
          <w:rPr>
            <w:rStyle w:val="Lienhypertexte"/>
            <w:sz w:val="18"/>
            <w:szCs w:val="18"/>
          </w:rPr>
          <w:t>PRatiques</w:t>
        </w:r>
        <w:proofErr w:type="spellEnd"/>
        <w:r w:rsidRPr="007604A9">
          <w:rPr>
            <w:rStyle w:val="Lienhypertexte"/>
            <w:sz w:val="18"/>
            <w:szCs w:val="18"/>
          </w:rPr>
          <w:t xml:space="preserve"> </w:t>
        </w:r>
        <w:proofErr w:type="spellStart"/>
        <w:r w:rsidRPr="007604A9">
          <w:rPr>
            <w:rStyle w:val="Lienhypertexte"/>
            <w:sz w:val="18"/>
            <w:szCs w:val="18"/>
          </w:rPr>
          <w:t>d’ÉCriture</w:t>
        </w:r>
        <w:proofErr w:type="spellEnd"/>
        <w:r w:rsidRPr="007604A9">
          <w:rPr>
            <w:rStyle w:val="Lienhypertexte"/>
            <w:sz w:val="18"/>
            <w:szCs w:val="18"/>
          </w:rPr>
          <w:t xml:space="preserve"> Interactive en Picardie</w:t>
        </w:r>
      </w:hyperlink>
      <w:r>
        <w:rPr>
          <w:sz w:val="18"/>
          <w:szCs w:val="18"/>
        </w:rPr>
        <w:t xml:space="preserve">) </w:t>
      </w:r>
      <w:r w:rsidRPr="005B1325">
        <w:rPr>
          <w:sz w:val="18"/>
          <w:szCs w:val="18"/>
        </w:rPr>
        <w:t>est un projet financé par la Région Picardie (nov. 2009 – juin 2014) sur l’enseignement de l’écriture numérique.</w:t>
      </w:r>
      <w:r>
        <w:rPr>
          <w:sz w:val="18"/>
          <w:szCs w:val="18"/>
        </w:rPr>
        <w:t xml:space="preserve"> </w:t>
      </w:r>
    </w:p>
  </w:footnote>
  <w:footnote w:id="4">
    <w:p w14:paraId="648928FB" w14:textId="16E800EC" w:rsidR="00C005ED" w:rsidRPr="009D3690" w:rsidRDefault="00C005ED" w:rsidP="009D3690">
      <w:pPr>
        <w:widowControl w:val="0"/>
        <w:autoSpaceDE w:val="0"/>
        <w:autoSpaceDN w:val="0"/>
        <w:adjustRightInd w:val="0"/>
        <w:rPr>
          <w:sz w:val="18"/>
          <w:szCs w:val="18"/>
        </w:rPr>
      </w:pPr>
      <w:r w:rsidRPr="00D25632">
        <w:rPr>
          <w:rStyle w:val="Marquenotebasdepage"/>
          <w:sz w:val="18"/>
          <w:szCs w:val="18"/>
        </w:rPr>
        <w:footnoteRef/>
      </w:r>
      <w:r w:rsidRPr="00D25632">
        <w:rPr>
          <w:sz w:val="18"/>
          <w:szCs w:val="18"/>
        </w:rPr>
        <w:t xml:space="preserve"> </w:t>
      </w:r>
      <w:r w:rsidRPr="00D25632">
        <w:rPr>
          <w:b/>
          <w:sz w:val="18"/>
          <w:szCs w:val="18"/>
        </w:rPr>
        <w:t>CROZAT Stéphane, BACHIMONT Bruno, CAILLEAU Isabelle, BOUCHARDON Serge, GAILLARD Ludovic</w:t>
      </w:r>
      <w:r w:rsidRPr="00D25632">
        <w:rPr>
          <w:sz w:val="18"/>
          <w:szCs w:val="18"/>
        </w:rPr>
        <w:t>, "</w:t>
      </w:r>
      <w:hyperlink r:id="rId5" w:history="1">
        <w:r w:rsidRPr="007604A9">
          <w:rPr>
            <w:rStyle w:val="Lienhypertexte"/>
            <w:sz w:val="18"/>
            <w:szCs w:val="18"/>
          </w:rPr>
          <w:t>Éléments pour une théorie opérationnelle de l'écriture numérique</w:t>
        </w:r>
      </w:hyperlink>
      <w:r w:rsidRPr="00D25632">
        <w:rPr>
          <w:sz w:val="18"/>
          <w:szCs w:val="18"/>
        </w:rPr>
        <w:t>". Voir p. 23-24 une analyse de créations numériques expérimentales : Déprise et Incident ; p. 25, en conclusion un niveau sociopolitique.</w:t>
      </w:r>
    </w:p>
  </w:footnote>
  <w:footnote w:id="5">
    <w:p w14:paraId="7CF601DE" w14:textId="77777777" w:rsidR="00C005ED" w:rsidRPr="00971563" w:rsidRDefault="00C005ED">
      <w:pPr>
        <w:pStyle w:val="Notedebasdepage"/>
        <w:rPr>
          <w:sz w:val="18"/>
          <w:szCs w:val="18"/>
        </w:rPr>
      </w:pPr>
      <w:r w:rsidRPr="00971563">
        <w:rPr>
          <w:rStyle w:val="Marquenotebasdepage"/>
          <w:sz w:val="18"/>
          <w:szCs w:val="18"/>
        </w:rPr>
        <w:footnoteRef/>
      </w:r>
      <w:r w:rsidRPr="00971563">
        <w:rPr>
          <w:sz w:val="18"/>
          <w:szCs w:val="18"/>
        </w:rPr>
        <w:t xml:space="preserve"> </w:t>
      </w:r>
      <w:r w:rsidRPr="00971563">
        <w:rPr>
          <w:b/>
          <w:sz w:val="18"/>
          <w:szCs w:val="18"/>
        </w:rPr>
        <w:t>BOUCHARDON Serge</w:t>
      </w:r>
      <w:r w:rsidRPr="00971563">
        <w:rPr>
          <w:sz w:val="18"/>
          <w:szCs w:val="18"/>
        </w:rPr>
        <w:t xml:space="preserve">, </w:t>
      </w:r>
      <w:r w:rsidRPr="00971563">
        <w:rPr>
          <w:i/>
          <w:sz w:val="18"/>
          <w:szCs w:val="18"/>
        </w:rPr>
        <w:t>La valeur heuristique de la littérature numérique</w:t>
      </w:r>
      <w:r w:rsidRPr="00971563">
        <w:rPr>
          <w:sz w:val="18"/>
          <w:szCs w:val="18"/>
        </w:rPr>
        <w:t>, éd. Hermann</w:t>
      </w:r>
      <w:r>
        <w:rPr>
          <w:sz w:val="18"/>
          <w:szCs w:val="18"/>
        </w:rPr>
        <w:t>,</w:t>
      </w:r>
      <w:r w:rsidRPr="00971563">
        <w:rPr>
          <w:sz w:val="18"/>
          <w:szCs w:val="18"/>
        </w:rPr>
        <w:t xml:space="preserve"> Collection Cultures numériques, 2013</w:t>
      </w:r>
    </w:p>
  </w:footnote>
  <w:footnote w:id="6">
    <w:p w14:paraId="04B295F1" w14:textId="77777777" w:rsidR="00C005ED" w:rsidRPr="00854350" w:rsidRDefault="00C005ED" w:rsidP="00854350">
      <w:pPr>
        <w:pStyle w:val="Notedebasdepage"/>
        <w:rPr>
          <w:sz w:val="18"/>
          <w:szCs w:val="18"/>
        </w:rPr>
      </w:pPr>
      <w:r w:rsidRPr="00854350">
        <w:rPr>
          <w:rStyle w:val="Marquenotebasdepage"/>
          <w:sz w:val="18"/>
          <w:szCs w:val="18"/>
        </w:rPr>
        <w:footnoteRef/>
      </w:r>
      <w:r w:rsidRPr="00854350">
        <w:rPr>
          <w:sz w:val="18"/>
          <w:szCs w:val="18"/>
        </w:rPr>
        <w:t xml:space="preserve"> </w:t>
      </w:r>
      <w:r w:rsidRPr="00854350">
        <w:rPr>
          <w:b/>
          <w:sz w:val="18"/>
          <w:szCs w:val="18"/>
        </w:rPr>
        <w:t xml:space="preserve">PETITJEAN </w:t>
      </w:r>
      <w:proofErr w:type="spellStart"/>
      <w:r w:rsidRPr="00854350">
        <w:rPr>
          <w:b/>
          <w:sz w:val="18"/>
          <w:szCs w:val="18"/>
        </w:rPr>
        <w:t>AMarie</w:t>
      </w:r>
      <w:proofErr w:type="spellEnd"/>
      <w:r w:rsidRPr="00854350">
        <w:rPr>
          <w:b/>
          <w:sz w:val="18"/>
          <w:szCs w:val="18"/>
        </w:rPr>
        <w:t xml:space="preserve"> &amp; HOUDART-MEROT Violaine</w:t>
      </w:r>
      <w:r w:rsidRPr="00854350">
        <w:rPr>
          <w:sz w:val="18"/>
          <w:szCs w:val="18"/>
        </w:rPr>
        <w:t>, (</w:t>
      </w:r>
      <w:proofErr w:type="spellStart"/>
      <w:r w:rsidRPr="00854350">
        <w:rPr>
          <w:sz w:val="18"/>
          <w:szCs w:val="18"/>
        </w:rPr>
        <w:t>dir</w:t>
      </w:r>
      <w:proofErr w:type="spellEnd"/>
      <w:r w:rsidRPr="00854350">
        <w:rPr>
          <w:sz w:val="18"/>
          <w:szCs w:val="18"/>
        </w:rPr>
        <w:t xml:space="preserve">.) </w:t>
      </w:r>
      <w:r w:rsidRPr="00D25B04">
        <w:rPr>
          <w:i/>
          <w:sz w:val="18"/>
          <w:szCs w:val="18"/>
        </w:rPr>
        <w:t>Numérique et écriture littéraire. Mutations des pratiques</w:t>
      </w:r>
      <w:r w:rsidRPr="00854350">
        <w:rPr>
          <w:sz w:val="18"/>
          <w:szCs w:val="18"/>
        </w:rPr>
        <w:t>. Éd. Hermann, 2015</w:t>
      </w:r>
    </w:p>
  </w:footnote>
  <w:footnote w:id="7">
    <w:p w14:paraId="522EEE6E" w14:textId="508234EA" w:rsidR="00C005ED" w:rsidRPr="000D1FD5" w:rsidRDefault="00C005ED" w:rsidP="00B921E7">
      <w:pPr>
        <w:pStyle w:val="Notedebasdepage"/>
        <w:rPr>
          <w:sz w:val="18"/>
          <w:szCs w:val="18"/>
        </w:rPr>
      </w:pPr>
      <w:r w:rsidRPr="000D1FD5">
        <w:rPr>
          <w:rStyle w:val="Marquenotebasdepage"/>
          <w:sz w:val="18"/>
          <w:szCs w:val="18"/>
        </w:rPr>
        <w:footnoteRef/>
      </w:r>
      <w:r w:rsidRPr="000D1FD5">
        <w:rPr>
          <w:sz w:val="18"/>
          <w:szCs w:val="18"/>
        </w:rPr>
        <w:t xml:space="preserve"> </w:t>
      </w:r>
      <w:hyperlink r:id="rId6" w:history="1">
        <w:r w:rsidRPr="007604A9">
          <w:rPr>
            <w:rStyle w:val="Lienhypertexte"/>
            <w:b/>
            <w:i/>
            <w:sz w:val="18"/>
            <w:szCs w:val="18"/>
          </w:rPr>
          <w:t>Français Aujourd'hui</w:t>
        </w:r>
        <w:r w:rsidRPr="007604A9">
          <w:rPr>
            <w:rStyle w:val="Lienhypertexte"/>
            <w:sz w:val="18"/>
            <w:szCs w:val="18"/>
          </w:rPr>
          <w:t xml:space="preserve"> n° 178</w:t>
        </w:r>
      </w:hyperlink>
      <w:r w:rsidRPr="000D1FD5">
        <w:rPr>
          <w:sz w:val="18"/>
          <w:szCs w:val="18"/>
        </w:rPr>
        <w:t xml:space="preserve">, </w:t>
      </w:r>
      <w:r w:rsidRPr="000D1FD5">
        <w:rPr>
          <w:i/>
          <w:sz w:val="18"/>
          <w:szCs w:val="18"/>
        </w:rPr>
        <w:t>L'enseignement des lettres et le numérique</w:t>
      </w:r>
      <w:r w:rsidRPr="000D1FD5">
        <w:rPr>
          <w:sz w:val="18"/>
          <w:szCs w:val="18"/>
        </w:rPr>
        <w:t xml:space="preserve">, coordonné par Catherine </w:t>
      </w:r>
      <w:proofErr w:type="spellStart"/>
      <w:r w:rsidRPr="000D1FD5">
        <w:rPr>
          <w:sz w:val="18"/>
          <w:szCs w:val="18"/>
        </w:rPr>
        <w:t>Becchetti-Bizot</w:t>
      </w:r>
      <w:proofErr w:type="spellEnd"/>
      <w:r w:rsidRPr="000D1FD5">
        <w:rPr>
          <w:sz w:val="18"/>
          <w:szCs w:val="18"/>
        </w:rPr>
        <w:t xml:space="preserve"> et Max </w:t>
      </w:r>
      <w:proofErr w:type="spellStart"/>
      <w:r w:rsidRPr="000D1FD5">
        <w:rPr>
          <w:sz w:val="18"/>
          <w:szCs w:val="18"/>
        </w:rPr>
        <w:t>Butlen</w:t>
      </w:r>
      <w:proofErr w:type="spellEnd"/>
      <w:r w:rsidRPr="000D1FD5">
        <w:rPr>
          <w:sz w:val="18"/>
          <w:szCs w:val="18"/>
        </w:rPr>
        <w:t>, septembre 2012</w:t>
      </w:r>
      <w:r>
        <w:rPr>
          <w:sz w:val="18"/>
          <w:szCs w:val="18"/>
        </w:rPr>
        <w:t xml:space="preserve">. </w:t>
      </w:r>
    </w:p>
  </w:footnote>
  <w:footnote w:id="8">
    <w:p w14:paraId="6D7DCE6C" w14:textId="77777777" w:rsidR="00C005ED" w:rsidRPr="000D1FD5" w:rsidRDefault="00C005ED" w:rsidP="00B921E7">
      <w:pPr>
        <w:pStyle w:val="Notedebasdepage"/>
        <w:rPr>
          <w:sz w:val="18"/>
          <w:szCs w:val="18"/>
        </w:rPr>
      </w:pPr>
      <w:r w:rsidRPr="000D1FD5">
        <w:rPr>
          <w:rStyle w:val="Marquenotebasdepage"/>
          <w:sz w:val="18"/>
          <w:szCs w:val="18"/>
        </w:rPr>
        <w:footnoteRef/>
      </w:r>
      <w:r w:rsidRPr="000D1FD5">
        <w:rPr>
          <w:sz w:val="18"/>
          <w:szCs w:val="18"/>
        </w:rPr>
        <w:t xml:space="preserve"> </w:t>
      </w:r>
      <w:hyperlink r:id="rId7" w:history="1">
        <w:r w:rsidRPr="00137CF4">
          <w:rPr>
            <w:rStyle w:val="Lienhypertexte"/>
            <w:sz w:val="18"/>
            <w:szCs w:val="18"/>
          </w:rPr>
          <w:t>http://</w:t>
        </w:r>
        <w:proofErr w:type="spellStart"/>
        <w:r w:rsidRPr="00137CF4">
          <w:rPr>
            <w:rStyle w:val="Lienhypertexte"/>
            <w:sz w:val="18"/>
            <w:szCs w:val="18"/>
          </w:rPr>
          <w:t>eduscol.education.fr</w:t>
        </w:r>
        <w:proofErr w:type="spellEnd"/>
        <w:r w:rsidRPr="00137CF4">
          <w:rPr>
            <w:rStyle w:val="Lienhypertexte"/>
            <w:sz w:val="18"/>
            <w:szCs w:val="18"/>
          </w:rPr>
          <w:t>/</w:t>
        </w:r>
        <w:proofErr w:type="spellStart"/>
        <w:r w:rsidRPr="00137CF4">
          <w:rPr>
            <w:rStyle w:val="Lienhypertexte"/>
            <w:sz w:val="18"/>
            <w:szCs w:val="18"/>
          </w:rPr>
          <w:t>pnf</w:t>
        </w:r>
        <w:proofErr w:type="spellEnd"/>
        <w:r w:rsidRPr="00137CF4">
          <w:rPr>
            <w:rStyle w:val="Lienhypertexte"/>
            <w:sz w:val="18"/>
            <w:szCs w:val="18"/>
          </w:rPr>
          <w:t>-lettres/spip.php?rubrique14</w:t>
        </w:r>
      </w:hyperlink>
      <w:r>
        <w:rPr>
          <w:sz w:val="18"/>
          <w:szCs w:val="18"/>
        </w:rPr>
        <w:t xml:space="preserve"> </w:t>
      </w:r>
    </w:p>
  </w:footnote>
  <w:footnote w:id="9">
    <w:p w14:paraId="0E64E49F" w14:textId="77777777" w:rsidR="00C005ED" w:rsidRPr="00B921E7" w:rsidRDefault="00C005ED" w:rsidP="00B921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 w:val="18"/>
          <w:szCs w:val="18"/>
        </w:rPr>
      </w:pPr>
      <w:r w:rsidRPr="00B921E7">
        <w:rPr>
          <w:rStyle w:val="Marquenotebasdepage"/>
          <w:sz w:val="18"/>
          <w:szCs w:val="18"/>
        </w:rPr>
        <w:footnoteRef/>
      </w:r>
      <w:r w:rsidRPr="00B921E7">
        <w:rPr>
          <w:sz w:val="18"/>
          <w:szCs w:val="18"/>
        </w:rPr>
        <w:t xml:space="preserve"> </w:t>
      </w:r>
      <w:r w:rsidRPr="00B921E7">
        <w:rPr>
          <w:b/>
          <w:i/>
          <w:sz w:val="18"/>
          <w:szCs w:val="18"/>
        </w:rPr>
        <w:t>Guide TICE pour le professeur de français</w:t>
      </w:r>
      <w:r w:rsidRPr="00B921E7">
        <w:rPr>
          <w:sz w:val="18"/>
          <w:szCs w:val="18"/>
        </w:rPr>
        <w:t xml:space="preserve">, </w:t>
      </w:r>
      <w:proofErr w:type="spellStart"/>
      <w:r w:rsidRPr="00B921E7">
        <w:rPr>
          <w:sz w:val="18"/>
          <w:szCs w:val="18"/>
        </w:rPr>
        <w:t>Weblettres</w:t>
      </w:r>
      <w:proofErr w:type="spellEnd"/>
      <w:r w:rsidRPr="00B921E7">
        <w:rPr>
          <w:sz w:val="18"/>
          <w:szCs w:val="18"/>
        </w:rPr>
        <w:t>-CNDP, 2012</w:t>
      </w:r>
      <w:r>
        <w:rPr>
          <w:sz w:val="18"/>
          <w:szCs w:val="18"/>
        </w:rPr>
        <w:t xml:space="preserve"> - </w:t>
      </w:r>
      <w:r w:rsidRPr="00B921E7">
        <w:rPr>
          <w:i/>
          <w:sz w:val="18"/>
          <w:szCs w:val="18"/>
        </w:rPr>
        <w:t>Pratique professionnelle – outils et usages pédagogiques</w:t>
      </w:r>
      <w:r>
        <w:rPr>
          <w:i/>
          <w:sz w:val="18"/>
          <w:szCs w:val="18"/>
        </w:rPr>
        <w:t xml:space="preserve"> </w:t>
      </w:r>
      <w:hyperlink r:id="rId8" w:history="1">
        <w:r w:rsidRPr="00B921E7">
          <w:rPr>
            <w:rStyle w:val="Lienhypertexte"/>
            <w:sz w:val="18"/>
            <w:szCs w:val="18"/>
          </w:rPr>
          <w:t>Présentation en ligne</w:t>
        </w:r>
      </w:hyperlink>
    </w:p>
  </w:footnote>
  <w:footnote w:id="10">
    <w:p w14:paraId="3C3A6E37" w14:textId="21167EE3" w:rsidR="00C005ED" w:rsidRPr="003B4F8A" w:rsidRDefault="00C005ED" w:rsidP="003B4F8A">
      <w:pPr>
        <w:widowControl w:val="0"/>
        <w:autoSpaceDE w:val="0"/>
        <w:autoSpaceDN w:val="0"/>
        <w:adjustRightInd w:val="0"/>
        <w:rPr>
          <w:iCs/>
          <w:color w:val="181818"/>
          <w:sz w:val="18"/>
          <w:szCs w:val="18"/>
        </w:rPr>
      </w:pPr>
      <w:r w:rsidRPr="003B4F8A">
        <w:rPr>
          <w:rStyle w:val="Marquenotebasdepage"/>
          <w:sz w:val="18"/>
          <w:szCs w:val="18"/>
        </w:rPr>
        <w:footnoteRef/>
      </w:r>
      <w:r w:rsidRPr="003B4F8A">
        <w:rPr>
          <w:sz w:val="18"/>
          <w:szCs w:val="18"/>
        </w:rPr>
        <w:t xml:space="preserve"> </w:t>
      </w:r>
      <w:r w:rsidRPr="003B4F8A">
        <w:rPr>
          <w:b/>
          <w:sz w:val="18"/>
          <w:szCs w:val="18"/>
        </w:rPr>
        <w:t>ALAMARGOT Denis</w:t>
      </w:r>
      <w:r w:rsidRPr="003B4F8A">
        <w:rPr>
          <w:sz w:val="18"/>
          <w:szCs w:val="18"/>
        </w:rPr>
        <w:t xml:space="preserve">, </w:t>
      </w:r>
      <w:r>
        <w:rPr>
          <w:sz w:val="18"/>
          <w:szCs w:val="18"/>
        </w:rPr>
        <w:t>"</w:t>
      </w:r>
      <w:r w:rsidRPr="003B4F8A">
        <w:rPr>
          <w:sz w:val="18"/>
          <w:szCs w:val="18"/>
        </w:rPr>
        <w:fldChar w:fldCharType="begin"/>
      </w:r>
      <w:r w:rsidRPr="003B4F8A">
        <w:rPr>
          <w:sz w:val="18"/>
          <w:szCs w:val="18"/>
        </w:rPr>
        <w:instrText>HYPERLINK "http://www.cairn.info/revue-le-francais-aujourd-hui-2013-2-page-145.htm"</w:instrText>
      </w:r>
      <w:r w:rsidRPr="003B4F8A">
        <w:rPr>
          <w:sz w:val="18"/>
          <w:szCs w:val="18"/>
        </w:rPr>
        <w:fldChar w:fldCharType="separate"/>
      </w:r>
      <w:r w:rsidRPr="003B4F8A">
        <w:rPr>
          <w:color w:val="181818"/>
          <w:sz w:val="18"/>
          <w:szCs w:val="18"/>
        </w:rPr>
        <w:t>Du produit rédigé au processus rédactionnel : vers la nécessaire interdisciplinarité</w:t>
      </w:r>
      <w:r>
        <w:rPr>
          <w:color w:val="181818"/>
          <w:sz w:val="18"/>
          <w:szCs w:val="18"/>
        </w:rPr>
        <w:t>",</w:t>
      </w:r>
    </w:p>
    <w:p w14:paraId="5C2E9A4B" w14:textId="4AA7201F" w:rsidR="00C005ED" w:rsidRPr="00C704E3" w:rsidRDefault="00C005ED" w:rsidP="003B4F8A">
      <w:pPr>
        <w:pStyle w:val="Notedebasdepage"/>
        <w:rPr>
          <w:sz w:val="18"/>
          <w:szCs w:val="18"/>
        </w:rPr>
      </w:pPr>
      <w:r w:rsidRPr="003B4F8A">
        <w:rPr>
          <w:sz w:val="18"/>
          <w:szCs w:val="18"/>
        </w:rPr>
        <w:fldChar w:fldCharType="end"/>
      </w:r>
      <w:hyperlink r:id="rId9" w:history="1">
        <w:r w:rsidRPr="007604A9">
          <w:rPr>
            <w:rStyle w:val="Lienhypertexte"/>
            <w:i/>
            <w:sz w:val="18"/>
            <w:szCs w:val="18"/>
          </w:rPr>
          <w:t>Le français aujourd'hui</w:t>
        </w:r>
        <w:r w:rsidRPr="007604A9">
          <w:rPr>
            <w:rStyle w:val="Lienhypertexte"/>
            <w:sz w:val="18"/>
            <w:szCs w:val="18"/>
          </w:rPr>
          <w:t xml:space="preserve"> n°181</w:t>
        </w:r>
      </w:hyperlink>
      <w:r>
        <w:rPr>
          <w:color w:val="181818"/>
          <w:sz w:val="18"/>
          <w:szCs w:val="18"/>
        </w:rPr>
        <w:t>, 2013</w:t>
      </w:r>
      <w:r w:rsidR="00C704E3">
        <w:rPr>
          <w:color w:val="181818"/>
          <w:sz w:val="18"/>
          <w:szCs w:val="18"/>
        </w:rPr>
        <w:t xml:space="preserve">. </w:t>
      </w:r>
      <w:r w:rsidR="00C704E3" w:rsidRPr="00C704E3">
        <w:rPr>
          <w:color w:val="1A1A1A"/>
          <w:sz w:val="18"/>
          <w:szCs w:val="18"/>
        </w:rPr>
        <w:t xml:space="preserve">Radio-Canada, </w:t>
      </w:r>
      <w:hyperlink r:id="rId10" w:history="1">
        <w:r w:rsidR="00C704E3" w:rsidRPr="00C704E3">
          <w:rPr>
            <w:color w:val="420178"/>
            <w:sz w:val="18"/>
            <w:szCs w:val="18"/>
            <w:u w:val="single" w:color="420178"/>
          </w:rPr>
          <w:t xml:space="preserve">intervention dans le journal télévisé </w:t>
        </w:r>
      </w:hyperlink>
      <w:r w:rsidR="00C704E3" w:rsidRPr="00C704E3">
        <w:rPr>
          <w:color w:val="1A1A1A"/>
          <w:sz w:val="18"/>
          <w:szCs w:val="18"/>
        </w:rPr>
        <w:t>: "Les nouvelles technologies au CSF"</w:t>
      </w:r>
    </w:p>
  </w:footnote>
  <w:footnote w:id="11">
    <w:p w14:paraId="4FA36414" w14:textId="77777777" w:rsidR="00C005ED" w:rsidRPr="00D25B04" w:rsidRDefault="00C005ED">
      <w:pPr>
        <w:pStyle w:val="Notedebasdepage"/>
        <w:rPr>
          <w:sz w:val="18"/>
          <w:szCs w:val="18"/>
        </w:rPr>
      </w:pPr>
      <w:r w:rsidRPr="00D25B04">
        <w:rPr>
          <w:rStyle w:val="Marquenotebasdepage"/>
          <w:sz w:val="18"/>
          <w:szCs w:val="18"/>
        </w:rPr>
        <w:footnoteRef/>
      </w:r>
      <w:r w:rsidRPr="00D25B04">
        <w:rPr>
          <w:sz w:val="18"/>
          <w:szCs w:val="18"/>
        </w:rPr>
        <w:t xml:space="preserve"> </w:t>
      </w:r>
      <w:r w:rsidRPr="00D25B04">
        <w:rPr>
          <w:b/>
          <w:sz w:val="18"/>
          <w:szCs w:val="18"/>
        </w:rPr>
        <w:t>DALL'ARMELLINA Luc</w:t>
      </w:r>
      <w:r w:rsidRPr="00D25B04">
        <w:rPr>
          <w:sz w:val="18"/>
          <w:szCs w:val="18"/>
        </w:rPr>
        <w:t xml:space="preserve">, "Pratiques d'écritures créatives en humanités numériques : déplacement, transformations ou mutations", in </w:t>
      </w:r>
      <w:r w:rsidRPr="00D25B04">
        <w:rPr>
          <w:i/>
          <w:sz w:val="18"/>
          <w:szCs w:val="18"/>
        </w:rPr>
        <w:t>École et mutation</w:t>
      </w:r>
      <w:r w:rsidRPr="00D25B04">
        <w:rPr>
          <w:sz w:val="18"/>
          <w:szCs w:val="18"/>
        </w:rPr>
        <w:t xml:space="preserve">, collectif, De Bock 2014 </w:t>
      </w:r>
      <w:r>
        <w:rPr>
          <w:sz w:val="18"/>
          <w:szCs w:val="18"/>
        </w:rPr>
        <w:t>–</w:t>
      </w:r>
      <w:r w:rsidRPr="00D25B04">
        <w:rPr>
          <w:sz w:val="18"/>
          <w:szCs w:val="18"/>
        </w:rPr>
        <w:t xml:space="preserve"> </w:t>
      </w:r>
      <w:r>
        <w:rPr>
          <w:sz w:val="18"/>
          <w:szCs w:val="18"/>
        </w:rPr>
        <w:t xml:space="preserve">"Pourquoi des écritures créatives numériques ?" in </w:t>
      </w:r>
      <w:r w:rsidRPr="00D25B04">
        <w:rPr>
          <w:i/>
          <w:sz w:val="18"/>
          <w:szCs w:val="18"/>
        </w:rPr>
        <w:t>Numérique et écriture littéraire</w:t>
      </w:r>
      <w:r>
        <w:rPr>
          <w:sz w:val="18"/>
          <w:szCs w:val="18"/>
        </w:rPr>
        <w:t xml:space="preserve">, cf. op. </w:t>
      </w:r>
      <w:proofErr w:type="spellStart"/>
      <w:proofErr w:type="gramStart"/>
      <w:r>
        <w:rPr>
          <w:sz w:val="18"/>
          <w:szCs w:val="18"/>
        </w:rPr>
        <w:t>cit</w:t>
      </w:r>
      <w:proofErr w:type="spellEnd"/>
      <w:proofErr w:type="gramEnd"/>
      <w:r>
        <w:rPr>
          <w:sz w:val="18"/>
          <w:szCs w:val="18"/>
        </w:rPr>
        <w:t>.</w:t>
      </w:r>
    </w:p>
  </w:footnote>
  <w:footnote w:id="12">
    <w:p w14:paraId="4A433592" w14:textId="77777777" w:rsidR="00C005ED" w:rsidRDefault="00C005ED">
      <w:pPr>
        <w:pStyle w:val="Notedebasdepage"/>
      </w:pPr>
      <w:r w:rsidRPr="00DB668F">
        <w:rPr>
          <w:rStyle w:val="Marquenotebasdepage"/>
          <w:sz w:val="18"/>
          <w:szCs w:val="18"/>
        </w:rPr>
        <w:footnoteRef/>
      </w:r>
      <w:r w:rsidRPr="00DB668F">
        <w:rPr>
          <w:sz w:val="18"/>
          <w:szCs w:val="18"/>
        </w:rPr>
        <w:t xml:space="preserve"> </w:t>
      </w:r>
      <w:r w:rsidRPr="00DB668F">
        <w:rPr>
          <w:b/>
          <w:sz w:val="18"/>
          <w:szCs w:val="18"/>
        </w:rPr>
        <w:t>PETITJEAN Anne-Marie</w:t>
      </w:r>
      <w:r w:rsidRPr="00DB668F">
        <w:rPr>
          <w:sz w:val="18"/>
          <w:szCs w:val="18"/>
        </w:rPr>
        <w:t>, "Quand l'atelier d'écriture devient numérique. Des pratiques en secteur universitaire aux questions qu'elles génèrent."</w:t>
      </w:r>
      <w:r>
        <w:t xml:space="preserve"> </w:t>
      </w:r>
      <w:r w:rsidRPr="00DB668F">
        <w:rPr>
          <w:sz w:val="18"/>
          <w:szCs w:val="18"/>
        </w:rPr>
        <w:t xml:space="preserve">in </w:t>
      </w:r>
      <w:r w:rsidRPr="00D25B04">
        <w:rPr>
          <w:i/>
          <w:sz w:val="18"/>
          <w:szCs w:val="18"/>
        </w:rPr>
        <w:t>Numérique et écriture littéraire</w:t>
      </w:r>
      <w:r>
        <w:rPr>
          <w:sz w:val="18"/>
          <w:szCs w:val="18"/>
        </w:rPr>
        <w:t xml:space="preserve">, cf. op. </w:t>
      </w:r>
      <w:proofErr w:type="spellStart"/>
      <w:proofErr w:type="gramStart"/>
      <w:r>
        <w:rPr>
          <w:sz w:val="18"/>
          <w:szCs w:val="18"/>
        </w:rPr>
        <w:t>cit</w:t>
      </w:r>
      <w:proofErr w:type="spellEnd"/>
      <w:proofErr w:type="gramEnd"/>
      <w:r>
        <w:rPr>
          <w:sz w:val="18"/>
          <w:szCs w:val="18"/>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40A86"/>
    <w:multiLevelType w:val="hybridMultilevel"/>
    <w:tmpl w:val="9E4A1ADE"/>
    <w:lvl w:ilvl="0" w:tplc="293E8A3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E900760"/>
    <w:multiLevelType w:val="hybridMultilevel"/>
    <w:tmpl w:val="C63EEE7C"/>
    <w:lvl w:ilvl="0" w:tplc="256CFE70">
      <w:start w:val="6"/>
      <w:numFmt w:val="bullet"/>
      <w:lvlText w:val="-"/>
      <w:lvlJc w:val="left"/>
      <w:pPr>
        <w:ind w:left="1068" w:hanging="360"/>
      </w:pPr>
      <w:rPr>
        <w:rFonts w:ascii="Arial" w:eastAsiaTheme="minorEastAsia" w:hAnsi="Arial" w:cs="Aria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8A"/>
    <w:rsid w:val="00037EB9"/>
    <w:rsid w:val="000D1FD5"/>
    <w:rsid w:val="00106E00"/>
    <w:rsid w:val="00174289"/>
    <w:rsid w:val="0019669B"/>
    <w:rsid w:val="003926C7"/>
    <w:rsid w:val="003B4F8A"/>
    <w:rsid w:val="0051625F"/>
    <w:rsid w:val="00546833"/>
    <w:rsid w:val="005B1325"/>
    <w:rsid w:val="005C3FAF"/>
    <w:rsid w:val="00616205"/>
    <w:rsid w:val="00645E6D"/>
    <w:rsid w:val="00653FBD"/>
    <w:rsid w:val="006773D7"/>
    <w:rsid w:val="00736105"/>
    <w:rsid w:val="007604A9"/>
    <w:rsid w:val="00780C3D"/>
    <w:rsid w:val="007A424D"/>
    <w:rsid w:val="007E53D9"/>
    <w:rsid w:val="00854350"/>
    <w:rsid w:val="0092258A"/>
    <w:rsid w:val="00963663"/>
    <w:rsid w:val="00971563"/>
    <w:rsid w:val="009D3690"/>
    <w:rsid w:val="009E0A98"/>
    <w:rsid w:val="009E3335"/>
    <w:rsid w:val="00AF08D9"/>
    <w:rsid w:val="00B921E7"/>
    <w:rsid w:val="00BE5AF0"/>
    <w:rsid w:val="00C005ED"/>
    <w:rsid w:val="00C01971"/>
    <w:rsid w:val="00C07F03"/>
    <w:rsid w:val="00C704E3"/>
    <w:rsid w:val="00C8359A"/>
    <w:rsid w:val="00C92A63"/>
    <w:rsid w:val="00CD1787"/>
    <w:rsid w:val="00D25632"/>
    <w:rsid w:val="00D25B04"/>
    <w:rsid w:val="00D4328D"/>
    <w:rsid w:val="00DB221E"/>
    <w:rsid w:val="00DB668F"/>
    <w:rsid w:val="00F66CE3"/>
    <w:rsid w:val="00F773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AA9C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1787"/>
    <w:pPr>
      <w:ind w:left="720"/>
      <w:contextualSpacing/>
    </w:pPr>
  </w:style>
  <w:style w:type="paragraph" w:styleId="Notedebasdepage">
    <w:name w:val="footnote text"/>
    <w:basedOn w:val="Normal"/>
    <w:link w:val="NotedebasdepageCar"/>
    <w:uiPriority w:val="99"/>
    <w:unhideWhenUsed/>
    <w:rsid w:val="00546833"/>
  </w:style>
  <w:style w:type="character" w:customStyle="1" w:styleId="NotedebasdepageCar">
    <w:name w:val="Note de bas de page Car"/>
    <w:basedOn w:val="Policepardfaut"/>
    <w:link w:val="Notedebasdepage"/>
    <w:uiPriority w:val="99"/>
    <w:rsid w:val="00546833"/>
  </w:style>
  <w:style w:type="character" w:styleId="Marquenotebasdepage">
    <w:name w:val="footnote reference"/>
    <w:basedOn w:val="Policepardfaut"/>
    <w:uiPriority w:val="99"/>
    <w:unhideWhenUsed/>
    <w:rsid w:val="00546833"/>
    <w:rPr>
      <w:vertAlign w:val="superscript"/>
    </w:rPr>
  </w:style>
  <w:style w:type="character" w:styleId="Lienhypertexte">
    <w:name w:val="Hyperlink"/>
    <w:basedOn w:val="Policepardfaut"/>
    <w:uiPriority w:val="99"/>
    <w:unhideWhenUsed/>
    <w:rsid w:val="005468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1787"/>
    <w:pPr>
      <w:ind w:left="720"/>
      <w:contextualSpacing/>
    </w:pPr>
  </w:style>
  <w:style w:type="paragraph" w:styleId="Notedebasdepage">
    <w:name w:val="footnote text"/>
    <w:basedOn w:val="Normal"/>
    <w:link w:val="NotedebasdepageCar"/>
    <w:uiPriority w:val="99"/>
    <w:unhideWhenUsed/>
    <w:rsid w:val="00546833"/>
  </w:style>
  <w:style w:type="character" w:customStyle="1" w:styleId="NotedebasdepageCar">
    <w:name w:val="Note de bas de page Car"/>
    <w:basedOn w:val="Policepardfaut"/>
    <w:link w:val="Notedebasdepage"/>
    <w:uiPriority w:val="99"/>
    <w:rsid w:val="00546833"/>
  </w:style>
  <w:style w:type="character" w:styleId="Marquenotebasdepage">
    <w:name w:val="footnote reference"/>
    <w:basedOn w:val="Policepardfaut"/>
    <w:uiPriority w:val="99"/>
    <w:unhideWhenUsed/>
    <w:rsid w:val="00546833"/>
    <w:rPr>
      <w:vertAlign w:val="superscript"/>
    </w:rPr>
  </w:style>
  <w:style w:type="character" w:styleId="Lienhypertexte">
    <w:name w:val="Hyperlink"/>
    <w:basedOn w:val="Policepardfaut"/>
    <w:uiPriority w:val="99"/>
    <w:unhideWhenUsed/>
    <w:rsid w:val="005468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fef.org/blog/rencontre.php" TargetMode="External"/><Relationship Id="rId12" Type="http://schemas.openxmlformats.org/officeDocument/2006/relationships/hyperlink" Target="http://www.afef.org/blog/post-numuque-et-apprentissages-bibliographie-p1510-c18.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fef.org/blog/" TargetMode="External"/><Relationship Id="rId9" Type="http://schemas.openxmlformats.org/officeDocument/2006/relationships/hyperlink" Target="http://www.fadben.asso.fr" TargetMode="External"/><Relationship Id="rId10" Type="http://schemas.openxmlformats.org/officeDocument/2006/relationships/hyperlink" Target="http://www.weblettres.net/index.ph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oogle.fr/url?sa=t&amp;rct=j&amp;q=&amp;esrc=s&amp;source=web&amp;cd=1&amp;ved=0CCQQFjAA&amp;url=http%3A%2F%2Fwww.entrepotnumerique.com%2Fo%2F3025594492908%2Fp%2F9782760534704%2Fexcerpt&amp;ei=CtQKVfz-Fsv5UPyHhFA&amp;usg=AFQjCNH3NSDAofLlGuXfeQM56B6PxmDNEQ&amp;bvm=bv.88528373,d.d24" TargetMode="External"/><Relationship Id="rId4" Type="http://schemas.openxmlformats.org/officeDocument/2006/relationships/hyperlink" Target="http://www.utc.fr/~wprecip/" TargetMode="External"/><Relationship Id="rId5" Type="http://schemas.openxmlformats.org/officeDocument/2006/relationships/hyperlink" Target="http://www.utc.fr/~wprecip/articles/PRECIP-docnum.pdf" TargetMode="External"/><Relationship Id="rId6" Type="http://schemas.openxmlformats.org/officeDocument/2006/relationships/hyperlink" Target="http://www.afef.org/blog/post--l-enseignement-des-lettres-et-le-numuque-n-a78-du-franus-aujourd-hui-p888-c11.html" TargetMode="External"/><Relationship Id="rId7" Type="http://schemas.openxmlformats.org/officeDocument/2006/relationships/hyperlink" Target="http://eduscol.education.fr/pnf-lettres/spip.php?rubrique14" TargetMode="External"/><Relationship Id="rId8" Type="http://schemas.openxmlformats.org/officeDocument/2006/relationships/hyperlink" Target="http://www.weblettres.net/guidetice/" TargetMode="External"/><Relationship Id="rId9" Type="http://schemas.openxmlformats.org/officeDocument/2006/relationships/hyperlink" Target="http://www.afef.org/blog/post-urits-d-uves-contraintes-de-la-langue-n-a8a-du-franus-aujourd-hui-p1055-c11.html" TargetMode="External"/><Relationship Id="rId10" Type="http://schemas.openxmlformats.org/officeDocument/2006/relationships/hyperlink" Target="http://ici.radio-canada.ca/emissions/midi_express/2014-2015/chronique.asp?idChronique=370110&amp;utm_content=buffer1f853&amp;utm_medium=social&amp;utm_source=twitter.com&amp;utm_campaign=buffer" TargetMode="External"/><Relationship Id="rId1" Type="http://schemas.openxmlformats.org/officeDocument/2006/relationships/hyperlink" Target="http://www.ressources91.ac-versailles.fr/uploads/documents/TTdeTapport-enseignement-JAnis.pdf" TargetMode="External"/><Relationship Id="rId2" Type="http://schemas.openxmlformats.org/officeDocument/2006/relationships/hyperlink" Target="http://extranet.puq.ca/media/produits/documents/2279_3470D-Lebrun-FP.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3</Pages>
  <Words>1005</Words>
  <Characters>5532</Characters>
  <Application>Microsoft Macintosh Word</Application>
  <DocSecurity>0</DocSecurity>
  <Lines>46</Lines>
  <Paragraphs>13</Paragraphs>
  <ScaleCrop>false</ScaleCrop>
  <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Youx</dc:creator>
  <cp:keywords/>
  <dc:description/>
  <cp:lastModifiedBy>Viviane Youx</cp:lastModifiedBy>
  <cp:revision>9</cp:revision>
  <dcterms:created xsi:type="dcterms:W3CDTF">2015-04-22T10:35:00Z</dcterms:created>
  <dcterms:modified xsi:type="dcterms:W3CDTF">2015-05-18T09:32:00Z</dcterms:modified>
</cp:coreProperties>
</file>